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F3059F" w:rsidRDefault="00475386" w:rsidP="001523DB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0C8B7956" w14:textId="1CAF254E" w:rsidR="00475386" w:rsidRPr="00F3059F" w:rsidRDefault="00AB20A7" w:rsidP="001523DB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Full</w:t>
      </w:r>
      <w:r w:rsidR="00475386">
        <w:rPr>
          <w:rFonts w:ascii="Arial" w:hAnsi="Arial" w:cs="Arial"/>
          <w:b/>
          <w:szCs w:val="24"/>
        </w:rPr>
        <w:t xml:space="preserve">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 w:rsidR="00475386">
        <w:rPr>
          <w:rFonts w:ascii="Arial" w:hAnsi="Arial" w:cs="Arial"/>
          <w:b/>
          <w:szCs w:val="24"/>
        </w:rPr>
        <w:t>Position</w:t>
      </w:r>
      <w:r w:rsidR="00475386"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35</w:t>
      </w:r>
      <w:r w:rsidR="00475386"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6D599336" w:rsidR="00475386" w:rsidRDefault="00475386" w:rsidP="001523DB">
      <w:pPr>
        <w:tabs>
          <w:tab w:val="center" w:pos="4680"/>
        </w:tabs>
        <w:suppressAutoHyphens/>
        <w:spacing w:after="240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AB20A7">
        <w:rPr>
          <w:rFonts w:ascii="Arial" w:hAnsi="Arial" w:cs="Arial"/>
          <w:b/>
          <w:szCs w:val="24"/>
        </w:rPr>
        <w:t>122,178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AB20A7">
        <w:rPr>
          <w:rFonts w:ascii="Arial" w:hAnsi="Arial" w:cs="Arial"/>
          <w:b/>
          <w:szCs w:val="24"/>
        </w:rPr>
        <w:t>annum</w:t>
      </w:r>
      <w:r w:rsidR="00FE423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plus benefits </w:t>
      </w:r>
      <w:r w:rsidR="00F25DCA">
        <w:rPr>
          <w:rFonts w:ascii="Arial" w:hAnsi="Arial" w:cs="Arial"/>
          <w:b/>
          <w:szCs w:val="24"/>
        </w:rPr>
        <w:t>for 35</w:t>
      </w:r>
      <w:r w:rsidR="00F25DCA" w:rsidRPr="00F25DCA">
        <w:rPr>
          <w:rFonts w:ascii="Arial" w:hAnsi="Arial" w:cs="Arial"/>
          <w:b/>
          <w:szCs w:val="24"/>
        </w:rPr>
        <w:t xml:space="preserve"> hours per week</w:t>
      </w:r>
    </w:p>
    <w:p w14:paraId="2AF6777E" w14:textId="663431DD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AB20A7">
        <w:rPr>
          <w:rFonts w:ascii="Arial" w:hAnsi="Arial" w:cs="Arial"/>
          <w:b/>
          <w:bCs/>
          <w:szCs w:val="24"/>
          <w:lang w:val="en"/>
        </w:rPr>
        <w:t xml:space="preserve"> </w:t>
      </w:r>
      <w:r w:rsidR="008B77C7">
        <w:rPr>
          <w:rFonts w:ascii="Arial" w:hAnsi="Arial" w:cs="Arial"/>
          <w:b/>
          <w:bCs/>
          <w:szCs w:val="24"/>
          <w:lang w:val="en"/>
        </w:rPr>
        <w:t>HCS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40DA6458" w14:textId="155B9A36" w:rsidR="00834302" w:rsidRDefault="00834302" w:rsidP="00AB20A7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AB20A7">
        <w:rPr>
          <w:rFonts w:ascii="Arial" w:hAnsi="Arial" w:cs="Arial"/>
          <w:szCs w:val="24"/>
        </w:rPr>
        <w:t xml:space="preserve">  </w:t>
      </w: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54C2835A" w14:textId="77777777" w:rsidR="00AB20A7" w:rsidRPr="00DA3773" w:rsidRDefault="00AB20A7" w:rsidP="00AB20A7">
      <w:pPr>
        <w:spacing w:line="360" w:lineRule="auto"/>
        <w:rPr>
          <w:rFonts w:ascii="Arial" w:hAnsi="Arial" w:cs="Arial"/>
          <w:szCs w:val="24"/>
        </w:rPr>
      </w:pPr>
    </w:p>
    <w:p w14:paraId="6F2A8C1A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 xml:space="preserve">Provide supervision and clinical oversight including application of corrective and remedial </w:t>
      </w:r>
      <w:r w:rsidRPr="00FA3E5D">
        <w:rPr>
          <w:rFonts w:ascii="Arial" w:hAnsi="Arial" w:cs="Arial"/>
          <w:szCs w:val="24"/>
        </w:rPr>
        <w:lastRenderedPageBreak/>
        <w:t>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16936849" w14:textId="77777777" w:rsidR="00B92606" w:rsidRPr="00325368" w:rsidRDefault="00B92606" w:rsidP="00B92606">
      <w:pPr>
        <w:pStyle w:val="Heading1"/>
        <w:spacing w:before="240" w:after="240"/>
        <w:rPr>
          <w:rStyle w:val="Emphasis"/>
          <w:rFonts w:ascii="Arial" w:hAnsi="Arial" w:cs="Arial"/>
          <w:b/>
          <w:i w:val="0"/>
          <w:iCs w:val="0"/>
        </w:rPr>
      </w:pPr>
      <w:r>
        <w:rPr>
          <w:rFonts w:ascii="Arial" w:hAnsi="Arial" w:cs="Arial"/>
          <w:b/>
        </w:rPr>
        <w:t>How to Apply:</w:t>
      </w:r>
    </w:p>
    <w:p w14:paraId="30147E34" w14:textId="16495D59" w:rsidR="00B92606" w:rsidRPr="006B166F" w:rsidRDefault="00B92606" w:rsidP="00B92606">
      <w:pPr>
        <w:spacing w:after="240" w:line="360" w:lineRule="auto"/>
        <w:rPr>
          <w:rFonts w:ascii="Arial" w:hAnsi="Arial" w:cs="Arial"/>
          <w:szCs w:val="24"/>
        </w:rPr>
      </w:pPr>
      <w:r w:rsidRPr="006B166F">
        <w:rPr>
          <w:rFonts w:ascii="Arial" w:hAnsi="Arial" w:cs="Arial"/>
          <w:szCs w:val="24"/>
        </w:rPr>
        <w:t xml:space="preserve">Interested candidates are asked to email a résumé with covering letter by </w:t>
      </w:r>
      <w:r w:rsidR="00D66008" w:rsidRPr="00D66008">
        <w:rPr>
          <w:rFonts w:ascii="Arial" w:hAnsi="Arial" w:cs="Arial"/>
          <w:color w:val="000000"/>
          <w:szCs w:val="24"/>
        </w:rPr>
        <w:t>Thurs</w:t>
      </w:r>
      <w:r w:rsidR="00D66008">
        <w:rPr>
          <w:rFonts w:ascii="Arial" w:hAnsi="Arial" w:cs="Arial"/>
          <w:color w:val="000000"/>
          <w:szCs w:val="24"/>
        </w:rPr>
        <w:t>day, November 7, 2024 by 4:00pm</w:t>
      </w:r>
      <w:bookmarkStart w:id="0" w:name="_GoBack"/>
      <w:bookmarkEnd w:id="0"/>
      <w:r w:rsidRPr="006B166F">
        <w:rPr>
          <w:rFonts w:ascii="Arial" w:hAnsi="Arial" w:cs="Arial"/>
          <w:color w:val="000000"/>
          <w:szCs w:val="24"/>
        </w:rPr>
        <w:t>:</w:t>
      </w:r>
    </w:p>
    <w:p w14:paraId="1D3A67E3" w14:textId="77777777" w:rsidR="00B92606" w:rsidRDefault="00B92606" w:rsidP="00B92606">
      <w:pPr>
        <w:spacing w:line="360" w:lineRule="auto"/>
        <w:ind w:left="90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Pr="00253E20">
        <w:rPr>
          <w:rFonts w:ascii="Arial" w:hAnsi="Arial" w:cs="Arial"/>
          <w:noProof w:val="0"/>
          <w:szCs w:val="24"/>
        </w:rPr>
        <w:t xml:space="preserve">Nurse Practitioner, </w:t>
      </w:r>
      <w:proofErr w:type="spellStart"/>
      <w:r w:rsidRPr="00253E20">
        <w:rPr>
          <w:rFonts w:ascii="Arial" w:hAnsi="Arial" w:cs="Arial"/>
          <w:noProof w:val="0"/>
          <w:szCs w:val="24"/>
        </w:rPr>
        <w:t>Keele</w:t>
      </w:r>
      <w:proofErr w:type="spellEnd"/>
      <w:r w:rsidRPr="00253E20">
        <w:rPr>
          <w:rFonts w:ascii="Arial" w:hAnsi="Arial" w:cs="Arial"/>
          <w:noProof w:val="0"/>
          <w:szCs w:val="24"/>
        </w:rPr>
        <w:t>-Rogers site</w:t>
      </w:r>
    </w:p>
    <w:p w14:paraId="64B01E85" w14:textId="77777777" w:rsidR="00B92606" w:rsidRDefault="00B92606" w:rsidP="00B92606">
      <w:pPr>
        <w:spacing w:line="360" w:lineRule="auto"/>
        <w:ind w:left="90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538FB0DA" w14:textId="77777777" w:rsidR="00B92606" w:rsidRPr="00C70764" w:rsidRDefault="00F439E5" w:rsidP="00B92606">
      <w:pPr>
        <w:spacing w:after="240" w:line="360" w:lineRule="auto"/>
        <w:ind w:left="90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B92606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79041E28" w:rsidR="00D33867" w:rsidRDefault="00C409C1" w:rsidP="00B92606">
      <w:pPr>
        <w:spacing w:after="240" w:line="360" w:lineRule="auto"/>
        <w:ind w:left="90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AB20A7">
        <w:rPr>
          <w:rStyle w:val="Emphasis"/>
          <w:rFonts w:ascii="Arial" w:hAnsi="Arial" w:cs="Arial"/>
          <w:b/>
          <w:i w:val="0"/>
        </w:rPr>
        <w:t>31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B92606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B92606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B92606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A65355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9AFB2" w14:textId="77777777" w:rsidR="00F439E5" w:rsidRDefault="00F439E5">
      <w:r>
        <w:separator/>
      </w:r>
    </w:p>
  </w:endnote>
  <w:endnote w:type="continuationSeparator" w:id="0">
    <w:p w14:paraId="1EE00ADB" w14:textId="77777777" w:rsidR="00F439E5" w:rsidRDefault="00F4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4489A" w14:textId="77777777" w:rsidR="00F439E5" w:rsidRDefault="00F439E5">
      <w:r>
        <w:separator/>
      </w:r>
    </w:p>
  </w:footnote>
  <w:footnote w:type="continuationSeparator" w:id="0">
    <w:p w14:paraId="193BFC6E" w14:textId="77777777" w:rsidR="00F439E5" w:rsidRDefault="00F43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523DB"/>
    <w:rsid w:val="00161166"/>
    <w:rsid w:val="00162079"/>
    <w:rsid w:val="001748F8"/>
    <w:rsid w:val="00175BF8"/>
    <w:rsid w:val="00182885"/>
    <w:rsid w:val="0019059C"/>
    <w:rsid w:val="00194325"/>
    <w:rsid w:val="001A52F7"/>
    <w:rsid w:val="001E0582"/>
    <w:rsid w:val="001F2013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80D73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554A6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C524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046CB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B77C7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65355"/>
    <w:rsid w:val="00A70D44"/>
    <w:rsid w:val="00A7466B"/>
    <w:rsid w:val="00A8090B"/>
    <w:rsid w:val="00AA67E4"/>
    <w:rsid w:val="00AB20A7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92606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D3D6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66008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95F94"/>
    <w:rsid w:val="00EA128A"/>
    <w:rsid w:val="00EB515B"/>
    <w:rsid w:val="00EB67B7"/>
    <w:rsid w:val="00EC547C"/>
    <w:rsid w:val="00EE799A"/>
    <w:rsid w:val="00F01662"/>
    <w:rsid w:val="00F057EE"/>
    <w:rsid w:val="00F25DCA"/>
    <w:rsid w:val="00F439E5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3423E-750F-430E-ACD3-5EAE0CC3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2024-10-31T16:06:00Z</dcterms:created>
  <dcterms:modified xsi:type="dcterms:W3CDTF">2024-10-31T16:06:00Z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