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1CAF254E" w:rsidR="00475386" w:rsidRPr="00F3059F" w:rsidRDefault="00AB20A7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</w:t>
      </w:r>
      <w:r w:rsidR="00475386">
        <w:rPr>
          <w:rFonts w:ascii="Arial" w:hAnsi="Arial" w:cs="Arial"/>
          <w:b/>
          <w:szCs w:val="24"/>
        </w:rPr>
        <w:t xml:space="preserve">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 w:rsidR="00475386">
        <w:rPr>
          <w:rFonts w:ascii="Arial" w:hAnsi="Arial" w:cs="Arial"/>
          <w:b/>
          <w:szCs w:val="24"/>
        </w:rPr>
        <w:t>Position</w:t>
      </w:r>
      <w:r w:rsidR="00475386"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35</w:t>
      </w:r>
      <w:r w:rsidR="00475386"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3917085A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AB20A7">
        <w:rPr>
          <w:rFonts w:ascii="Arial" w:hAnsi="Arial" w:cs="Arial"/>
          <w:b/>
          <w:szCs w:val="24"/>
        </w:rPr>
        <w:t>107,063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AB20A7">
        <w:rPr>
          <w:rFonts w:ascii="Arial" w:hAnsi="Arial" w:cs="Arial"/>
          <w:b/>
          <w:szCs w:val="24"/>
        </w:rPr>
        <w:t>122,178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AB20A7">
        <w:rPr>
          <w:rFonts w:ascii="Arial" w:hAnsi="Arial" w:cs="Arial"/>
          <w:b/>
          <w:szCs w:val="24"/>
        </w:rPr>
        <w:t>annum</w:t>
      </w:r>
      <w:r w:rsidR="00FE423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7BB3B10E" w14:textId="5AA61F80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AB20A7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2AF6777E" w14:textId="4E356129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AB20A7">
        <w:rPr>
          <w:rFonts w:ascii="Arial" w:hAnsi="Arial" w:cs="Arial"/>
          <w:b/>
          <w:bCs/>
          <w:szCs w:val="24"/>
          <w:lang w:val="en"/>
        </w:rPr>
        <w:t xml:space="preserve"> Health and Community Services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40DA6458" w14:textId="155B9A36" w:rsidR="00834302" w:rsidRDefault="00834302" w:rsidP="00AB20A7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AB20A7">
        <w:rPr>
          <w:rFonts w:ascii="Arial" w:hAnsi="Arial" w:cs="Arial"/>
          <w:szCs w:val="24"/>
        </w:rPr>
        <w:t xml:space="preserve">  </w:t>
      </w: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4C2835A" w14:textId="77777777" w:rsidR="00AB20A7" w:rsidRPr="00DA3773" w:rsidRDefault="00AB20A7" w:rsidP="00AB20A7">
      <w:pPr>
        <w:spacing w:line="360" w:lineRule="auto"/>
        <w:rPr>
          <w:rFonts w:ascii="Arial" w:hAnsi="Arial" w:cs="Arial"/>
          <w:szCs w:val="24"/>
        </w:rPr>
      </w:pP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36C21350" w14:textId="792508EA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5E6088B4">
        <w:rPr>
          <w:rFonts w:ascii="Arial" w:hAnsi="Arial" w:cs="Arial"/>
        </w:rPr>
        <w:t xml:space="preserve">Interested candidates are asked to email a résumé with covering letter by </w:t>
      </w:r>
      <w:r w:rsidR="001F2013">
        <w:rPr>
          <w:rFonts w:ascii="Arial" w:hAnsi="Arial" w:cs="Arial"/>
        </w:rPr>
        <w:t>Thursday, July 11</w:t>
      </w:r>
      <w:r w:rsidR="00094603" w:rsidRPr="5E6088B4">
        <w:rPr>
          <w:rFonts w:ascii="Arial" w:hAnsi="Arial" w:cs="Arial"/>
        </w:rPr>
        <w:t>, 202</w:t>
      </w:r>
      <w:r w:rsidR="00FE4232">
        <w:rPr>
          <w:rFonts w:ascii="Arial" w:hAnsi="Arial" w:cs="Arial"/>
        </w:rPr>
        <w:t>4</w:t>
      </w:r>
      <w:r w:rsidRPr="5E6088B4">
        <w:rPr>
          <w:rFonts w:ascii="Arial" w:hAnsi="Arial" w:cs="Arial"/>
        </w:rPr>
        <w:t xml:space="preserve"> at </w:t>
      </w:r>
      <w:r w:rsidR="00FE4232">
        <w:rPr>
          <w:rFonts w:ascii="Arial" w:hAnsi="Arial" w:cs="Arial"/>
        </w:rPr>
        <w:t>4</w:t>
      </w:r>
      <w:r w:rsidRPr="5E6088B4">
        <w:rPr>
          <w:rFonts w:ascii="Arial" w:hAnsi="Arial" w:cs="Arial"/>
        </w:rPr>
        <w:t xml:space="preserve">:00 </w:t>
      </w:r>
      <w:r w:rsidR="00FE4232">
        <w:rPr>
          <w:rFonts w:ascii="Arial" w:hAnsi="Arial" w:cs="Arial"/>
        </w:rPr>
        <w:t>p</w:t>
      </w:r>
      <w:r w:rsidRPr="5E6088B4">
        <w:rPr>
          <w:rFonts w:ascii="Arial" w:hAnsi="Arial" w:cs="Arial"/>
        </w:rPr>
        <w:t>.m. to:</w:t>
      </w:r>
    </w:p>
    <w:p w14:paraId="1F909BF0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>Nurse Practitioner, Keele-Rogers site</w:t>
      </w:r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  <w:bookmarkStart w:id="0" w:name="_GoBack"/>
      <w:bookmarkEnd w:id="0"/>
    </w:p>
    <w:p w14:paraId="60C905F1" w14:textId="77777777" w:rsidR="00C70764" w:rsidRPr="00C70764" w:rsidRDefault="004C5249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79041E28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B20A7">
        <w:rPr>
          <w:rStyle w:val="Emphasis"/>
          <w:rFonts w:ascii="Arial" w:hAnsi="Arial" w:cs="Arial"/>
          <w:b/>
          <w:i w:val="0"/>
        </w:rPr>
        <w:t>31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A65355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AB4F3" w14:textId="77777777" w:rsidR="004C5249" w:rsidRDefault="004C5249">
      <w:r>
        <w:separator/>
      </w:r>
    </w:p>
  </w:endnote>
  <w:endnote w:type="continuationSeparator" w:id="0">
    <w:p w14:paraId="2A1D1315" w14:textId="77777777" w:rsidR="004C5249" w:rsidRDefault="004C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E11CB" w14:textId="77777777" w:rsidR="004C5249" w:rsidRDefault="004C5249">
      <w:r>
        <w:separator/>
      </w:r>
    </w:p>
  </w:footnote>
  <w:footnote w:type="continuationSeparator" w:id="0">
    <w:p w14:paraId="78ECE2F3" w14:textId="77777777" w:rsidR="004C5249" w:rsidRDefault="004C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2013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C524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65355"/>
    <w:rsid w:val="00A70D44"/>
    <w:rsid w:val="00A7466B"/>
    <w:rsid w:val="00A8090B"/>
    <w:rsid w:val="00AA67E4"/>
    <w:rsid w:val="00AB20A7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36BB2-3DA2-4A2C-A33E-10A9226F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2024-06-27T16:20:00Z</dcterms:created>
  <dcterms:modified xsi:type="dcterms:W3CDTF">2024-06-27T16:20:00Z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