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0BDCE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992EAE9" wp14:editId="044AB195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704A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49FB81CA" w14:textId="168DCF5C" w:rsidR="00181C7F" w:rsidRPr="00181C7F" w:rsidRDefault="00271D08" w:rsidP="00271D08">
      <w:pPr>
        <w:pStyle w:val="Subtitle"/>
        <w:spacing w:after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Community and Social Service Worker</w:t>
      </w:r>
      <w:r w:rsidR="00181C7F" w:rsidRPr="00181C7F">
        <w:rPr>
          <w:rFonts w:ascii="Arial" w:hAnsi="Arial" w:cs="Arial"/>
          <w:b/>
          <w:lang w:val="en-GB"/>
        </w:rPr>
        <w:t>, Pathways to Education</w:t>
      </w:r>
    </w:p>
    <w:p w14:paraId="3DFF78B2" w14:textId="77777777" w:rsidR="00271D08" w:rsidRDefault="0040220A" w:rsidP="00271D08">
      <w:pPr>
        <w:pStyle w:val="Subtitle"/>
        <w:spacing w:after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35 hours per week for 8</w:t>
      </w:r>
      <w:r w:rsidR="00271D08">
        <w:rPr>
          <w:rFonts w:ascii="Arial" w:hAnsi="Arial" w:cs="Arial"/>
          <w:b/>
          <w:lang w:val="en-GB"/>
        </w:rPr>
        <w:t xml:space="preserve"> weeks</w:t>
      </w:r>
    </w:p>
    <w:p w14:paraId="572F8EA2" w14:textId="4ED05AD8" w:rsidR="0040220A" w:rsidRDefault="00271D08" w:rsidP="00271D08">
      <w:pPr>
        <w:pStyle w:val="Subtitle"/>
        <w:spacing w:after="24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$16.55 per hour</w:t>
      </w:r>
    </w:p>
    <w:p w14:paraId="1EAD6206" w14:textId="0CB467C4" w:rsidR="00271D08" w:rsidRPr="00271D08" w:rsidRDefault="00271D08" w:rsidP="00271D08">
      <w:pPr>
        <w:pStyle w:val="Heading1"/>
        <w:rPr>
          <w:rFonts w:ascii="Arial" w:hAnsi="Arial" w:cs="Arial"/>
          <w:b/>
          <w:lang w:val="en-GB"/>
        </w:rPr>
      </w:pPr>
      <w:r w:rsidRPr="00271D08">
        <w:rPr>
          <w:rFonts w:ascii="Arial" w:hAnsi="Arial" w:cs="Arial"/>
          <w:b/>
          <w:lang w:val="en-GB"/>
        </w:rPr>
        <w:t>About Unison:</w:t>
      </w:r>
    </w:p>
    <w:p w14:paraId="7FFD8372" w14:textId="77777777" w:rsidR="00271D08" w:rsidRPr="00271D08" w:rsidRDefault="00271D08" w:rsidP="00271D08">
      <w:pPr>
        <w:rPr>
          <w:lang w:val="en-GB"/>
        </w:rPr>
      </w:pPr>
    </w:p>
    <w:p w14:paraId="203C6385" w14:textId="7777777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7C2B4E4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18A160C3" w14:textId="43949BE9" w:rsidR="00181C7F" w:rsidRPr="00181C7F" w:rsidRDefault="00181C7F" w:rsidP="00181C7F">
      <w:pPr>
        <w:spacing w:after="240" w:line="360" w:lineRule="auto"/>
        <w:rPr>
          <w:rFonts w:ascii="Arial" w:hAnsi="Arial" w:cs="Arial"/>
        </w:rPr>
      </w:pPr>
      <w:r w:rsidRPr="00181C7F">
        <w:rPr>
          <w:rFonts w:ascii="Arial" w:hAnsi="Arial" w:cs="Arial"/>
        </w:rPr>
        <w:t xml:space="preserve">We are currently seeking a </w:t>
      </w:r>
      <w:r w:rsidR="00271D08">
        <w:rPr>
          <w:rFonts w:ascii="Arial" w:hAnsi="Arial" w:cs="Arial"/>
        </w:rPr>
        <w:t>Community and Social Service Worker</w:t>
      </w:r>
      <w:r w:rsidRPr="00181C7F">
        <w:rPr>
          <w:rFonts w:ascii="Arial" w:hAnsi="Arial" w:cs="Arial"/>
        </w:rPr>
        <w:t xml:space="preserve"> for our Pathways to Education Program.  Reporting to the Director, Pathways to Education, the </w:t>
      </w:r>
      <w:r w:rsidR="00271D08">
        <w:rPr>
          <w:rFonts w:ascii="Arial" w:hAnsi="Arial" w:cs="Arial"/>
        </w:rPr>
        <w:t>Community and Social Service Worker</w:t>
      </w:r>
      <w:r w:rsidRPr="00181C7F">
        <w:rPr>
          <w:rFonts w:ascii="Arial" w:hAnsi="Arial" w:cs="Arial"/>
        </w:rPr>
        <w:t>, with direction from the Administrative Assistant, will provide secretarial and administrative support to the Pathways Team.</w:t>
      </w:r>
    </w:p>
    <w:p w14:paraId="58068042" w14:textId="0209E6D8" w:rsidR="0080233D" w:rsidRPr="007837E8" w:rsidRDefault="0080233D" w:rsidP="0080233D">
      <w:pPr>
        <w:pStyle w:val="Heading1"/>
        <w:spacing w:after="240"/>
        <w:rPr>
          <w:rFonts w:ascii="Arial" w:hAnsi="Arial" w:cs="Arial"/>
          <w:b/>
          <w:szCs w:val="24"/>
        </w:rPr>
      </w:pPr>
      <w:r w:rsidRPr="00062DA3">
        <w:rPr>
          <w:rFonts w:ascii="Arial" w:hAnsi="Arial" w:cs="Arial"/>
          <w:b/>
        </w:rPr>
        <w:t>Job</w:t>
      </w:r>
      <w:r>
        <w:rPr>
          <w:rFonts w:ascii="Arial" w:hAnsi="Arial" w:cs="Arial"/>
          <w:b/>
        </w:rPr>
        <w:t xml:space="preserve"> </w:t>
      </w:r>
      <w:r w:rsidRPr="00062DA3">
        <w:rPr>
          <w:rFonts w:ascii="Arial" w:hAnsi="Arial" w:cs="Arial"/>
          <w:b/>
        </w:rPr>
        <w:t>Responsibilities:</w:t>
      </w:r>
    </w:p>
    <w:p w14:paraId="1A346EEA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Respond to general telephone inquiries, redirect or take phone messages;</w:t>
      </w:r>
    </w:p>
    <w:p w14:paraId="688FD90D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Provide reception duties at the program site where applicable, including greeting and directing visitors.</w:t>
      </w:r>
    </w:p>
    <w:p w14:paraId="7186C3F3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Act as a resource to the Pathways Administrative Assistant.</w:t>
      </w:r>
    </w:p>
    <w:p w14:paraId="5A18479F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Maintain an efficient and organized office area, including orderly filing systems.</w:t>
      </w:r>
    </w:p>
    <w:p w14:paraId="708092D3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Take minutes at program or community meetings when required.</w:t>
      </w:r>
    </w:p>
    <w:p w14:paraId="0F8D905B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Provide support in setting up meeting space, including: furniture arrangements, AV equipment, and refreshments.</w:t>
      </w:r>
    </w:p>
    <w:p w14:paraId="44E7B585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lastRenderedPageBreak/>
        <w:t>Maintain internal and external program contact lists and facilitate communications when required.</w:t>
      </w:r>
    </w:p>
    <w:p w14:paraId="082B8D94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Compile and produce data reports upon request.</w:t>
      </w:r>
    </w:p>
    <w:p w14:paraId="09E32D94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Ensure accuracy and completeness of client, volunteer, and relevant personnel records;</w:t>
      </w:r>
    </w:p>
    <w:p w14:paraId="6B582CD4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Provide administrative support for student registration process;</w:t>
      </w:r>
    </w:p>
    <w:p w14:paraId="30BCA559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Co-ordinate language interpretation and translation services for Pathways program;</w:t>
      </w:r>
    </w:p>
    <w:p w14:paraId="50200333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Provide administrative support to Pathways Academic Student System (PASS) implementation process.</w:t>
      </w:r>
    </w:p>
    <w:p w14:paraId="77279A62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Perform data entry – attendance (school, tutoring, mentoring), research data, etc., as required.</w:t>
      </w:r>
    </w:p>
    <w:p w14:paraId="455AA028" w14:textId="77777777" w:rsid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Telephone students and families (support for all program areas) to communicate program information;</w:t>
      </w:r>
    </w:p>
    <w:p w14:paraId="038F37A8" w14:textId="7DC9E298" w:rsidR="00806237" w:rsidRPr="00181C7F" w:rsidRDefault="00806237" w:rsidP="00806237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Assist</w:t>
      </w:r>
      <w:r w:rsidRPr="00806237">
        <w:rPr>
          <w:rFonts w:ascii="Arial" w:hAnsi="Arial" w:cs="Arial"/>
          <w:szCs w:val="24"/>
        </w:rPr>
        <w:t xml:space="preserve"> with outreach efforts in the community to help recruit eligible students for the program</w:t>
      </w:r>
    </w:p>
    <w:p w14:paraId="40BEF06E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Complete maintenance and IT requests;</w:t>
      </w:r>
    </w:p>
    <w:p w14:paraId="781A73E4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Complete printing, envelope stuffing, and other information dissemination;</w:t>
      </w:r>
    </w:p>
    <w:p w14:paraId="29DCDA0E" w14:textId="77777777" w:rsidR="00181C7F" w:rsidRPr="00181C7F" w:rsidRDefault="00181C7F" w:rsidP="00181C7F">
      <w:pPr>
        <w:numPr>
          <w:ilvl w:val="0"/>
          <w:numId w:val="25"/>
        </w:numPr>
        <w:spacing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Complete photocopy requests;</w:t>
      </w:r>
    </w:p>
    <w:p w14:paraId="6B89E9AE" w14:textId="1E4F5E14" w:rsidR="00181C7F" w:rsidRPr="00181C7F" w:rsidRDefault="00181C7F" w:rsidP="00181C7F">
      <w:pPr>
        <w:numPr>
          <w:ilvl w:val="0"/>
          <w:numId w:val="25"/>
        </w:numPr>
        <w:snapToGrid w:val="0"/>
        <w:spacing w:after="240" w:line="360" w:lineRule="auto"/>
        <w:rPr>
          <w:rFonts w:ascii="Arial" w:hAnsi="Arial" w:cs="Arial"/>
          <w:szCs w:val="24"/>
        </w:rPr>
      </w:pPr>
      <w:r w:rsidRPr="00181C7F">
        <w:rPr>
          <w:rFonts w:ascii="Arial" w:hAnsi="Arial" w:cs="Arial"/>
          <w:szCs w:val="24"/>
        </w:rPr>
        <w:t>Other duties as required.</w:t>
      </w:r>
    </w:p>
    <w:p w14:paraId="5BDAF2C6" w14:textId="77777777" w:rsidR="00181C7F" w:rsidRPr="00181C7F" w:rsidRDefault="00181C7F" w:rsidP="00181C7F">
      <w:pPr>
        <w:pStyle w:val="Heading1"/>
        <w:spacing w:after="240"/>
        <w:rPr>
          <w:rFonts w:ascii="Arial" w:hAnsi="Arial" w:cs="Arial"/>
          <w:b/>
        </w:rPr>
      </w:pPr>
      <w:r w:rsidRPr="00181C7F">
        <w:rPr>
          <w:rFonts w:ascii="Arial" w:hAnsi="Arial" w:cs="Arial"/>
          <w:b/>
        </w:rPr>
        <w:t>Job Qualifications:</w:t>
      </w:r>
    </w:p>
    <w:p w14:paraId="79A081AC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>Excellent customer service skills;</w:t>
      </w:r>
    </w:p>
    <w:p w14:paraId="1D9BAB55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>Demonstrated ability to work effectively independently and as a member of a multi-disciplinary team.</w:t>
      </w:r>
    </w:p>
    <w:p w14:paraId="78089B7D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 xml:space="preserve">Effective communication, interpersonal, organizational and administrative skills; </w:t>
      </w:r>
    </w:p>
    <w:p w14:paraId="7D4212C7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>Post-secondary diploma or degree in office administration or related program and/or related experience;</w:t>
      </w:r>
    </w:p>
    <w:p w14:paraId="6AD74C9C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>Ability to multitask in a very busy team environment;</w:t>
      </w:r>
    </w:p>
    <w:p w14:paraId="60A2E14D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 xml:space="preserve">Proficiency in Microsoft Office applications (Word, Excel, Outlook, Publisher, PowerPoint);  </w:t>
      </w:r>
    </w:p>
    <w:p w14:paraId="63AA1EB6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 xml:space="preserve">Demonstrated knowledge of, and sensitivity to, the impact of social, economic, environmental and cultural issues on diverse communities; </w:t>
      </w:r>
    </w:p>
    <w:p w14:paraId="106920DC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>Excellent interpersonal skills with colleagues, students, community members, volunteers, etc.;</w:t>
      </w:r>
    </w:p>
    <w:p w14:paraId="2C1E4B40" w14:textId="77777777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lastRenderedPageBreak/>
        <w:t>Excellent English communication skills, both written and verbal, with individuals and groups; knowledge of a second (or more) language and culture is an asset ;</w:t>
      </w:r>
    </w:p>
    <w:p w14:paraId="24D6B498" w14:textId="2CF32253" w:rsidR="00181C7F" w:rsidRPr="00181C7F" w:rsidRDefault="00181C7F" w:rsidP="00181C7F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4"/>
          <w:lang w:eastAsia="en-CA"/>
        </w:rPr>
      </w:pPr>
      <w:r w:rsidRPr="00181C7F">
        <w:rPr>
          <w:rFonts w:ascii="Arial" w:hAnsi="Arial" w:cs="Arial"/>
          <w:color w:val="000000"/>
          <w:szCs w:val="24"/>
          <w:lang w:eastAsia="en-CA"/>
        </w:rPr>
        <w:t xml:space="preserve">Ability to work flexible hours. </w:t>
      </w:r>
    </w:p>
    <w:p w14:paraId="36F50004" w14:textId="77777777" w:rsidR="00181C7F" w:rsidRDefault="00181C7F" w:rsidP="00B27D4F">
      <w:pPr>
        <w:pStyle w:val="Heading1"/>
        <w:rPr>
          <w:rStyle w:val="Emphasis"/>
          <w:rFonts w:ascii="Arial" w:hAnsi="Arial" w:cs="Arial"/>
          <w:b/>
          <w:i w:val="0"/>
          <w:iCs w:val="0"/>
        </w:rPr>
      </w:pPr>
    </w:p>
    <w:p w14:paraId="23FFC248" w14:textId="77777777" w:rsidR="00FA1923" w:rsidRPr="00B27D4F" w:rsidRDefault="0080233D" w:rsidP="00B27D4F">
      <w:pPr>
        <w:pStyle w:val="Heading1"/>
        <w:rPr>
          <w:rStyle w:val="Emphasis"/>
          <w:rFonts w:ascii="Arial" w:hAnsi="Arial" w:cs="Arial"/>
          <w:b/>
          <w:i w:val="0"/>
          <w:iCs w:val="0"/>
        </w:rPr>
      </w:pPr>
      <w:r w:rsidRPr="00B27D4F">
        <w:rPr>
          <w:rStyle w:val="Emphasis"/>
          <w:rFonts w:ascii="Arial" w:hAnsi="Arial" w:cs="Arial"/>
          <w:b/>
          <w:i w:val="0"/>
          <w:iCs w:val="0"/>
        </w:rPr>
        <w:t xml:space="preserve">To qualify for this position under the Canada Summer Jobs Program, </w:t>
      </w:r>
      <w:r w:rsidR="00B27D4F" w:rsidRPr="00B27D4F">
        <w:rPr>
          <w:rStyle w:val="Emphasis"/>
          <w:rFonts w:ascii="Arial" w:hAnsi="Arial" w:cs="Arial"/>
          <w:b/>
          <w:i w:val="0"/>
          <w:iCs w:val="0"/>
        </w:rPr>
        <w:t>candidates must:</w:t>
      </w:r>
    </w:p>
    <w:p w14:paraId="25CCFE14" w14:textId="77777777" w:rsidR="00B27D4F" w:rsidRDefault="00B27D4F" w:rsidP="00B27D4F"/>
    <w:p w14:paraId="443C0867" w14:textId="5460616A" w:rsidR="00B27D4F" w:rsidRPr="00B27D4F" w:rsidRDefault="00B27D4F" w:rsidP="00271D08">
      <w:pPr>
        <w:pStyle w:val="Default"/>
        <w:numPr>
          <w:ilvl w:val="0"/>
          <w:numId w:val="22"/>
        </w:numPr>
        <w:spacing w:line="360" w:lineRule="auto"/>
        <w:ind w:left="360"/>
        <w:rPr>
          <w:lang w:val="en-GB"/>
        </w:rPr>
      </w:pPr>
      <w:proofErr w:type="gramStart"/>
      <w:r w:rsidRPr="00B27D4F">
        <w:rPr>
          <w:lang w:val="en-GB"/>
        </w:rPr>
        <w:t>be</w:t>
      </w:r>
      <w:proofErr w:type="gramEnd"/>
      <w:r w:rsidRPr="00B27D4F">
        <w:rPr>
          <w:lang w:val="en-GB"/>
        </w:rPr>
        <w:t xml:space="preserve"> between 15 and 30 years of age at the start of the employment</w:t>
      </w:r>
      <w:r w:rsidR="00AC7E82">
        <w:rPr>
          <w:lang w:val="en-GB"/>
        </w:rPr>
        <w:t>.</w:t>
      </w:r>
    </w:p>
    <w:p w14:paraId="4E1B27AA" w14:textId="1085FC0C" w:rsidR="00B27D4F" w:rsidRPr="00B27D4F" w:rsidRDefault="00B27D4F" w:rsidP="00271D08">
      <w:pPr>
        <w:pStyle w:val="Default"/>
        <w:numPr>
          <w:ilvl w:val="0"/>
          <w:numId w:val="22"/>
        </w:numPr>
        <w:spacing w:line="360" w:lineRule="auto"/>
        <w:ind w:left="360"/>
        <w:rPr>
          <w:lang w:val="en-GB"/>
        </w:rPr>
      </w:pPr>
      <w:proofErr w:type="gramStart"/>
      <w:r w:rsidRPr="00B27D4F">
        <w:rPr>
          <w:lang w:val="en-GB"/>
        </w:rPr>
        <w:t>be</w:t>
      </w:r>
      <w:proofErr w:type="gramEnd"/>
      <w:r w:rsidRPr="00B27D4F">
        <w:rPr>
          <w:lang w:val="en-GB"/>
        </w:rPr>
        <w:t xml:space="preserve"> a Canadian citizen, permanent resident, or person to whom refugee protection has been conferred under the Immigrat</w:t>
      </w:r>
      <w:r w:rsidR="0031623E">
        <w:rPr>
          <w:lang w:val="en-GB"/>
        </w:rPr>
        <w:t>ion and Refugee Protection Act</w:t>
      </w:r>
      <w:r w:rsidR="00AC7E82">
        <w:rPr>
          <w:lang w:val="en-GB"/>
        </w:rPr>
        <w:t>.</w:t>
      </w:r>
    </w:p>
    <w:p w14:paraId="02CD9335" w14:textId="77777777" w:rsidR="00B27D4F" w:rsidRPr="00B27D4F" w:rsidRDefault="00B27D4F" w:rsidP="00271D08">
      <w:pPr>
        <w:pStyle w:val="Default"/>
        <w:numPr>
          <w:ilvl w:val="0"/>
          <w:numId w:val="22"/>
        </w:numPr>
        <w:spacing w:after="240" w:line="360" w:lineRule="auto"/>
        <w:ind w:left="360"/>
        <w:rPr>
          <w:lang w:val="en-GB"/>
        </w:rPr>
      </w:pPr>
      <w:proofErr w:type="gramStart"/>
      <w:r w:rsidRPr="00B27D4F">
        <w:rPr>
          <w:lang w:val="en-GB"/>
        </w:rPr>
        <w:t>be</w:t>
      </w:r>
      <w:proofErr w:type="gramEnd"/>
      <w:r w:rsidRPr="00B27D4F">
        <w:rPr>
          <w:lang w:val="en-GB"/>
        </w:rPr>
        <w:t xml:space="preserve"> legally entitled to work in Canada in accordance with relevant provincial/territorial legislation and regulations.</w:t>
      </w:r>
    </w:p>
    <w:p w14:paraId="239501B1" w14:textId="055B7386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435471">
        <w:rPr>
          <w:rFonts w:ascii="Arial" w:hAnsi="Arial" w:cs="Arial"/>
        </w:rPr>
        <w:t>Friday, May 31</w:t>
      </w:r>
      <w:bookmarkStart w:id="0" w:name="_GoBack"/>
      <w:bookmarkEnd w:id="0"/>
      <w:r w:rsidR="00271D08">
        <w:rPr>
          <w:rFonts w:ascii="Arial" w:hAnsi="Arial" w:cs="Arial"/>
        </w:rPr>
        <w:t xml:space="preserve">, 2024 </w:t>
      </w:r>
      <w:r w:rsidR="00181C7F">
        <w:rPr>
          <w:rFonts w:ascii="Arial" w:hAnsi="Arial" w:cs="Arial"/>
        </w:rPr>
        <w:t>by</w:t>
      </w:r>
      <w:r w:rsidRPr="00B27D4F">
        <w:rPr>
          <w:rFonts w:ascii="Arial" w:hAnsi="Arial" w:cs="Arial"/>
        </w:rPr>
        <w:t xml:space="preserve"> </w:t>
      </w:r>
      <w:r w:rsidR="00FD01EF">
        <w:rPr>
          <w:rFonts w:ascii="Arial" w:hAnsi="Arial" w:cs="Arial"/>
        </w:rPr>
        <w:t>4</w:t>
      </w:r>
      <w:r w:rsidRPr="00B27D4F">
        <w:rPr>
          <w:rFonts w:ascii="Arial" w:hAnsi="Arial" w:cs="Arial"/>
        </w:rPr>
        <w:t>:00 p.m. to:</w:t>
      </w:r>
    </w:p>
    <w:p w14:paraId="266EA7F0" w14:textId="1D3B8EED" w:rsidR="0024186F" w:rsidRDefault="0024186F" w:rsidP="00271D08">
      <w:pPr>
        <w:spacing w:line="360" w:lineRule="auto"/>
        <w:ind w:left="45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</w:t>
      </w:r>
      <w:r w:rsidR="00B27D4F">
        <w:rPr>
          <w:rFonts w:ascii="Arial" w:hAnsi="Arial" w:cs="Arial"/>
          <w:noProof w:val="0"/>
          <w:szCs w:val="24"/>
        </w:rPr>
        <w:t>–</w:t>
      </w:r>
      <w:r>
        <w:rPr>
          <w:rFonts w:ascii="Arial" w:hAnsi="Arial" w:cs="Arial"/>
          <w:noProof w:val="0"/>
          <w:szCs w:val="24"/>
        </w:rPr>
        <w:t xml:space="preserve"> </w:t>
      </w:r>
      <w:r w:rsidR="00271D08">
        <w:rPr>
          <w:rFonts w:ascii="Arial" w:hAnsi="Arial" w:cs="Arial"/>
          <w:noProof w:val="0"/>
          <w:szCs w:val="24"/>
        </w:rPr>
        <w:t>Community and Social Service Worker, Pathways</w:t>
      </w:r>
    </w:p>
    <w:p w14:paraId="7E2D7B59" w14:textId="77777777" w:rsidR="0024186F" w:rsidRDefault="0024186F" w:rsidP="00271D08">
      <w:pPr>
        <w:spacing w:line="360" w:lineRule="auto"/>
        <w:ind w:left="45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31E20B61" w14:textId="77777777" w:rsidR="0024186F" w:rsidRDefault="00750E6A" w:rsidP="00271D08">
      <w:pPr>
        <w:spacing w:after="240" w:line="360" w:lineRule="auto"/>
        <w:ind w:left="450"/>
        <w:rPr>
          <w:rFonts w:ascii="Arial" w:hAnsi="Arial" w:cs="Arial"/>
          <w:noProof w:val="0"/>
          <w:szCs w:val="24"/>
        </w:rPr>
      </w:pPr>
      <w:hyperlink r:id="rId12" w:history="1">
        <w:r w:rsidR="00B27D4F" w:rsidRPr="00FF7B74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7DB606E" w14:textId="0F98B837" w:rsidR="00D33867" w:rsidRDefault="00C409C1" w:rsidP="00271D08">
      <w:pPr>
        <w:spacing w:after="240" w:line="360" w:lineRule="auto"/>
        <w:ind w:left="45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B27D4F">
        <w:rPr>
          <w:rStyle w:val="Emphasis"/>
          <w:rFonts w:ascii="Arial" w:hAnsi="Arial" w:cs="Arial"/>
          <w:b/>
          <w:i w:val="0"/>
        </w:rPr>
        <w:t>UN_20</w:t>
      </w:r>
      <w:r w:rsidR="0066319D" w:rsidRPr="00B27D4F">
        <w:rPr>
          <w:rStyle w:val="Emphasis"/>
          <w:rFonts w:ascii="Arial" w:hAnsi="Arial" w:cs="Arial"/>
          <w:b/>
          <w:i w:val="0"/>
        </w:rPr>
        <w:t>2</w:t>
      </w:r>
      <w:r w:rsidR="00271D08">
        <w:rPr>
          <w:rStyle w:val="Emphasis"/>
          <w:rFonts w:ascii="Arial" w:hAnsi="Arial" w:cs="Arial"/>
          <w:b/>
          <w:i w:val="0"/>
        </w:rPr>
        <w:t>4</w:t>
      </w:r>
      <w:r w:rsidR="008E3F77">
        <w:rPr>
          <w:rStyle w:val="Emphasis"/>
          <w:rFonts w:ascii="Arial" w:hAnsi="Arial" w:cs="Arial"/>
          <w:b/>
          <w:i w:val="0"/>
        </w:rPr>
        <w:t>_</w:t>
      </w:r>
      <w:r w:rsidR="00435471">
        <w:rPr>
          <w:rStyle w:val="Emphasis"/>
          <w:rFonts w:ascii="Arial" w:hAnsi="Arial" w:cs="Arial"/>
          <w:b/>
          <w:i w:val="0"/>
        </w:rPr>
        <w:t>038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460F2DC8" w14:textId="77777777" w:rsidR="0024186F" w:rsidRPr="0024186F" w:rsidRDefault="0024186F" w:rsidP="00271D08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4F5C38FB" w14:textId="77777777" w:rsidR="0024186F" w:rsidRPr="0024186F" w:rsidRDefault="0024186F" w:rsidP="00271D08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2002E188" w14:textId="77777777" w:rsidR="0024186F" w:rsidRPr="00670EA6" w:rsidRDefault="0024186F" w:rsidP="00271D08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79EA9" w14:textId="77777777" w:rsidR="00750E6A" w:rsidRDefault="00750E6A">
      <w:r>
        <w:separator/>
      </w:r>
    </w:p>
  </w:endnote>
  <w:endnote w:type="continuationSeparator" w:id="0">
    <w:p w14:paraId="45A21233" w14:textId="77777777" w:rsidR="00750E6A" w:rsidRDefault="0075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F8DA8" w14:textId="77777777" w:rsidR="00750E6A" w:rsidRDefault="00750E6A">
      <w:r>
        <w:separator/>
      </w:r>
    </w:p>
  </w:footnote>
  <w:footnote w:type="continuationSeparator" w:id="0">
    <w:p w14:paraId="280E96D6" w14:textId="77777777" w:rsidR="00750E6A" w:rsidRDefault="0075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30696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5D0F"/>
    <w:multiLevelType w:val="hybridMultilevel"/>
    <w:tmpl w:val="B1FE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65DE8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A14B4A"/>
    <w:multiLevelType w:val="hybridMultilevel"/>
    <w:tmpl w:val="18DA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E3433"/>
    <w:multiLevelType w:val="hybridMultilevel"/>
    <w:tmpl w:val="FEC0C29A"/>
    <w:lvl w:ilvl="0" w:tplc="07302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94DB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646EAE"/>
    <w:multiLevelType w:val="hybridMultilevel"/>
    <w:tmpl w:val="9FE46D40"/>
    <w:lvl w:ilvl="0" w:tplc="9E56C8D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70FB"/>
    <w:multiLevelType w:val="hybridMultilevel"/>
    <w:tmpl w:val="45D0C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BD5C60"/>
    <w:multiLevelType w:val="hybridMultilevel"/>
    <w:tmpl w:val="11CE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5"/>
  </w:num>
  <w:num w:numId="5">
    <w:abstractNumId w:val="1"/>
  </w:num>
  <w:num w:numId="6">
    <w:abstractNumId w:val="17"/>
  </w:num>
  <w:num w:numId="7">
    <w:abstractNumId w:val="14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15"/>
  </w:num>
  <w:num w:numId="13">
    <w:abstractNumId w:val="20"/>
  </w:num>
  <w:num w:numId="14">
    <w:abstractNumId w:val="6"/>
  </w:num>
  <w:num w:numId="15">
    <w:abstractNumId w:val="12"/>
  </w:num>
  <w:num w:numId="16">
    <w:abstractNumId w:val="24"/>
  </w:num>
  <w:num w:numId="17">
    <w:abstractNumId w:val="9"/>
  </w:num>
  <w:num w:numId="18">
    <w:abstractNumId w:val="4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</w:num>
  <w:num w:numId="21">
    <w:abstractNumId w:val="19"/>
  </w:num>
  <w:num w:numId="22">
    <w:abstractNumId w:val="25"/>
  </w:num>
  <w:num w:numId="23">
    <w:abstractNumId w:val="22"/>
  </w:num>
  <w:num w:numId="24">
    <w:abstractNumId w:val="10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A661B"/>
    <w:rsid w:val="000B4DE0"/>
    <w:rsid w:val="000C73C9"/>
    <w:rsid w:val="000D7BF1"/>
    <w:rsid w:val="000E5226"/>
    <w:rsid w:val="000F499D"/>
    <w:rsid w:val="00133E3D"/>
    <w:rsid w:val="00137399"/>
    <w:rsid w:val="0014730F"/>
    <w:rsid w:val="00161166"/>
    <w:rsid w:val="00162079"/>
    <w:rsid w:val="00166E5B"/>
    <w:rsid w:val="00175BF8"/>
    <w:rsid w:val="00181C7F"/>
    <w:rsid w:val="00182885"/>
    <w:rsid w:val="00194325"/>
    <w:rsid w:val="001A52F7"/>
    <w:rsid w:val="001E0582"/>
    <w:rsid w:val="001F23AD"/>
    <w:rsid w:val="001F5BE2"/>
    <w:rsid w:val="00200552"/>
    <w:rsid w:val="002179B5"/>
    <w:rsid w:val="0024186F"/>
    <w:rsid w:val="00244D59"/>
    <w:rsid w:val="00253542"/>
    <w:rsid w:val="002535D4"/>
    <w:rsid w:val="002572BA"/>
    <w:rsid w:val="00262170"/>
    <w:rsid w:val="00265A58"/>
    <w:rsid w:val="00271B0D"/>
    <w:rsid w:val="00271D08"/>
    <w:rsid w:val="002C33C2"/>
    <w:rsid w:val="002C7954"/>
    <w:rsid w:val="002F1687"/>
    <w:rsid w:val="002F6D86"/>
    <w:rsid w:val="002F77C2"/>
    <w:rsid w:val="00303369"/>
    <w:rsid w:val="0031623E"/>
    <w:rsid w:val="00320ACE"/>
    <w:rsid w:val="00321C03"/>
    <w:rsid w:val="0033042C"/>
    <w:rsid w:val="0033368F"/>
    <w:rsid w:val="003511B0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0220A"/>
    <w:rsid w:val="00435471"/>
    <w:rsid w:val="00436994"/>
    <w:rsid w:val="00446EDA"/>
    <w:rsid w:val="00453C17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03060"/>
    <w:rsid w:val="005176C3"/>
    <w:rsid w:val="005519C0"/>
    <w:rsid w:val="0055573E"/>
    <w:rsid w:val="00566EFF"/>
    <w:rsid w:val="005749B7"/>
    <w:rsid w:val="00574D8B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50E6A"/>
    <w:rsid w:val="007837E8"/>
    <w:rsid w:val="0078746D"/>
    <w:rsid w:val="00787A64"/>
    <w:rsid w:val="007A4BAC"/>
    <w:rsid w:val="007F30DD"/>
    <w:rsid w:val="0080233D"/>
    <w:rsid w:val="00806237"/>
    <w:rsid w:val="00811CBE"/>
    <w:rsid w:val="00816944"/>
    <w:rsid w:val="00830CC5"/>
    <w:rsid w:val="00834302"/>
    <w:rsid w:val="00841E62"/>
    <w:rsid w:val="0084612A"/>
    <w:rsid w:val="00895FCD"/>
    <w:rsid w:val="008C18EE"/>
    <w:rsid w:val="008D1B23"/>
    <w:rsid w:val="008E3F77"/>
    <w:rsid w:val="008F15FE"/>
    <w:rsid w:val="008F3164"/>
    <w:rsid w:val="00904F22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26C13"/>
    <w:rsid w:val="00A3311E"/>
    <w:rsid w:val="00A50F1B"/>
    <w:rsid w:val="00A514EC"/>
    <w:rsid w:val="00A70D44"/>
    <w:rsid w:val="00A7466B"/>
    <w:rsid w:val="00A8090B"/>
    <w:rsid w:val="00AA67E4"/>
    <w:rsid w:val="00AC4EAE"/>
    <w:rsid w:val="00AC7E82"/>
    <w:rsid w:val="00AD0D4F"/>
    <w:rsid w:val="00AD437F"/>
    <w:rsid w:val="00AE4E81"/>
    <w:rsid w:val="00AF4E6C"/>
    <w:rsid w:val="00B15B3E"/>
    <w:rsid w:val="00B27D4F"/>
    <w:rsid w:val="00B3707E"/>
    <w:rsid w:val="00B40F8C"/>
    <w:rsid w:val="00B4783A"/>
    <w:rsid w:val="00B62B5C"/>
    <w:rsid w:val="00B62FB4"/>
    <w:rsid w:val="00B8220D"/>
    <w:rsid w:val="00B853E3"/>
    <w:rsid w:val="00BB5662"/>
    <w:rsid w:val="00BC5CFB"/>
    <w:rsid w:val="00BD715B"/>
    <w:rsid w:val="00BD7952"/>
    <w:rsid w:val="00BF3BF6"/>
    <w:rsid w:val="00C03CAF"/>
    <w:rsid w:val="00C34620"/>
    <w:rsid w:val="00C409C1"/>
    <w:rsid w:val="00C6256C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97666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A2984"/>
    <w:rsid w:val="00EB3C63"/>
    <w:rsid w:val="00EB515B"/>
    <w:rsid w:val="00EB67B7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6AC6"/>
    <w:rsid w:val="00FD01EF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22D540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181C7F"/>
    <w:pPr>
      <w:widowControl w:val="0"/>
      <w:spacing w:after="60"/>
      <w:jc w:val="center"/>
      <w:outlineLvl w:val="1"/>
    </w:pPr>
    <w:rPr>
      <w:rFonts w:ascii="Cambria" w:hAnsi="Cambria"/>
      <w:noProof w:val="0"/>
      <w:snapToGrid w:val="0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181C7F"/>
    <w:rPr>
      <w:rFonts w:ascii="Cambria" w:hAnsi="Cambria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2022 Job Posting</Tag>
    <Date xmlns="3a45ad77-0ae4-4ab0-8c6e-7c0bbbd3c2bf" xsi:nil="true"/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7A07-3C78-405F-A6C0-97516626B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C470D-F7B1-4042-B716-27F2405CB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2F86D-DEE0-45AD-B49C-2E8D5C12AD4B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BE7327BE-CB87-41EF-BDE4-E389064F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4785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2024-05-24T17:13:00Z</dcterms:created>
  <dcterms:modified xsi:type="dcterms:W3CDTF">2024-05-24T17:13:00Z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</Properties>
</file>