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860E3" w:rsidRPr="00DA3773" w:rsidRDefault="00C03CAF" w:rsidP="3B3DDF46">
      <w:pPr>
        <w:tabs>
          <w:tab w:val="center" w:pos="4680"/>
        </w:tabs>
        <w:suppressAutoHyphens/>
        <w:spacing w:line="360" w:lineRule="auto"/>
        <w:rPr>
          <w:rFonts w:ascii="Arial" w:eastAsia="Arial" w:hAnsi="Arial" w:cs="Arial"/>
          <w:b/>
          <w:bCs/>
          <w:szCs w:val="24"/>
        </w:rPr>
      </w:pPr>
      <w:r>
        <w:rPr>
          <w:noProof/>
        </w:rPr>
        <w:drawing>
          <wp:inline distT="0" distB="0" distL="0" distR="0" wp14:anchorId="297E2FC2" wp14:editId="502F61B9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3B3DDF46">
      <w:pPr>
        <w:pStyle w:val="Title"/>
        <w:spacing w:after="240"/>
        <w:rPr>
          <w:rFonts w:ascii="Arial" w:eastAsia="Arial" w:hAnsi="Arial" w:cs="Arial"/>
          <w:sz w:val="24"/>
          <w:szCs w:val="24"/>
        </w:rPr>
      </w:pPr>
      <w:r w:rsidRPr="3B3DDF46">
        <w:rPr>
          <w:rFonts w:ascii="Arial" w:eastAsia="Arial" w:hAnsi="Arial" w:cs="Arial"/>
          <w:sz w:val="24"/>
          <w:szCs w:val="24"/>
        </w:rPr>
        <w:t>JOB POSTING</w:t>
      </w:r>
    </w:p>
    <w:p w14:paraId="31FDE3C9" w14:textId="60771CD6" w:rsidR="002572BA" w:rsidRPr="00DA3773" w:rsidRDefault="00185668" w:rsidP="000F04A6">
      <w:pPr>
        <w:pStyle w:val="Heading1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Community Ambassador</w:t>
      </w:r>
      <w:r w:rsidR="007F3C1A">
        <w:rPr>
          <w:rFonts w:ascii="Arial" w:eastAsia="Arial" w:hAnsi="Arial" w:cs="Arial"/>
          <w:b/>
          <w:bCs/>
          <w:szCs w:val="24"/>
        </w:rPr>
        <w:t>, Enhanced Safety Network</w:t>
      </w:r>
      <w:r>
        <w:rPr>
          <w:rFonts w:ascii="Arial" w:eastAsia="Arial" w:hAnsi="Arial" w:cs="Arial"/>
          <w:b/>
          <w:bCs/>
          <w:szCs w:val="24"/>
        </w:rPr>
        <w:t xml:space="preserve"> Project</w:t>
      </w:r>
    </w:p>
    <w:p w14:paraId="632DBCF5" w14:textId="58C95729" w:rsidR="0066319D" w:rsidRPr="00DA3773" w:rsidRDefault="007F3C1A" w:rsidP="000F04A6">
      <w:pPr>
        <w:pStyle w:val="Heading1"/>
        <w:spacing w:line="360" w:lineRule="auto"/>
        <w:jc w:val="center"/>
        <w:rPr>
          <w:rFonts w:ascii="Arial" w:eastAsia="Arial" w:hAnsi="Arial" w:cs="Arial"/>
          <w:b/>
          <w:bCs/>
          <w:color w:val="000000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</w:rPr>
        <w:t>Part-time c</w:t>
      </w:r>
      <w:r w:rsidR="00DA3773" w:rsidRPr="3B3DDF46">
        <w:rPr>
          <w:rFonts w:ascii="Arial" w:eastAsia="Arial" w:hAnsi="Arial" w:cs="Arial"/>
          <w:b/>
          <w:bCs/>
          <w:color w:val="000000" w:themeColor="text1"/>
          <w:szCs w:val="24"/>
        </w:rPr>
        <w:t>ontract</w:t>
      </w:r>
      <w:r w:rsidR="002179B5" w:rsidRPr="3B3DDF46">
        <w:rPr>
          <w:rFonts w:ascii="Arial" w:eastAsia="Arial" w:hAnsi="Arial" w:cs="Arial"/>
          <w:b/>
          <w:bCs/>
          <w:color w:val="000000" w:themeColor="text1"/>
          <w:szCs w:val="24"/>
        </w:rPr>
        <w:t>,</w:t>
      </w:r>
      <w:r>
        <w:rPr>
          <w:rFonts w:ascii="Arial" w:eastAsia="Arial" w:hAnsi="Arial" w:cs="Arial"/>
          <w:b/>
          <w:bCs/>
          <w:color w:val="000000" w:themeColor="text1"/>
          <w:szCs w:val="24"/>
        </w:rPr>
        <w:t xml:space="preserve"> December 2023 to </w:t>
      </w:r>
      <w:r w:rsidR="004C29AC" w:rsidRPr="00A16342">
        <w:rPr>
          <w:rFonts w:ascii="Arial" w:eastAsia="Arial" w:hAnsi="Arial" w:cs="Arial"/>
          <w:b/>
          <w:bCs/>
          <w:color w:val="000000" w:themeColor="text1"/>
          <w:szCs w:val="24"/>
        </w:rPr>
        <w:t>December</w:t>
      </w:r>
      <w:r w:rsidRPr="00A16342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 2024</w:t>
      </w:r>
      <w:r w:rsidR="00B62B5C" w:rsidRPr="3B3DDF46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 </w:t>
      </w:r>
      <w:r w:rsidR="0066319D" w:rsidRPr="3B3DDF46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 </w:t>
      </w:r>
    </w:p>
    <w:p w14:paraId="6D5C8ECF" w14:textId="0A1B0BF9" w:rsidR="002572BA" w:rsidRPr="00DA3773" w:rsidRDefault="007F3C1A" w:rsidP="3B3DDF46">
      <w:pPr>
        <w:pStyle w:val="Heading1"/>
        <w:spacing w:after="360"/>
        <w:jc w:val="center"/>
        <w:rPr>
          <w:rFonts w:ascii="Arial" w:eastAsia="Arial" w:hAnsi="Arial" w:cs="Arial"/>
          <w:b/>
          <w:bCs/>
          <w:color w:val="000000"/>
          <w:szCs w:val="24"/>
        </w:rPr>
      </w:pPr>
      <w:r w:rsidRPr="00D162B6">
        <w:rPr>
          <w:rFonts w:ascii="Arial" w:eastAsia="Arial" w:hAnsi="Arial" w:cs="Arial"/>
          <w:b/>
          <w:bCs/>
          <w:color w:val="000000" w:themeColor="text1"/>
          <w:szCs w:val="24"/>
        </w:rPr>
        <w:t>$</w:t>
      </w:r>
      <w:r w:rsidR="006D38F8" w:rsidRPr="00D162B6">
        <w:rPr>
          <w:rFonts w:ascii="Arial" w:eastAsia="Arial" w:hAnsi="Arial" w:cs="Arial"/>
          <w:b/>
          <w:bCs/>
          <w:color w:val="000000" w:themeColor="text1"/>
          <w:szCs w:val="24"/>
        </w:rPr>
        <w:t>19.32</w:t>
      </w:r>
      <w:r w:rsidR="000F04A6" w:rsidRPr="00D162B6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 per </w:t>
      </w:r>
      <w:r w:rsidR="006D38F8" w:rsidRPr="00D162B6">
        <w:rPr>
          <w:rFonts w:ascii="Arial" w:eastAsia="Arial" w:hAnsi="Arial" w:cs="Arial"/>
          <w:b/>
          <w:bCs/>
          <w:color w:val="000000" w:themeColor="text1"/>
          <w:szCs w:val="24"/>
        </w:rPr>
        <w:t>hour</w:t>
      </w:r>
      <w:r>
        <w:rPr>
          <w:rFonts w:ascii="Arial" w:eastAsia="Arial" w:hAnsi="Arial" w:cs="Arial"/>
          <w:b/>
          <w:bCs/>
          <w:color w:val="000000" w:themeColor="text1"/>
          <w:szCs w:val="24"/>
        </w:rPr>
        <w:t xml:space="preserve"> for 2</w:t>
      </w:r>
      <w:r w:rsidR="006D38F8">
        <w:rPr>
          <w:rFonts w:ascii="Arial" w:eastAsia="Arial" w:hAnsi="Arial" w:cs="Arial"/>
          <w:b/>
          <w:bCs/>
          <w:color w:val="000000" w:themeColor="text1"/>
          <w:szCs w:val="24"/>
        </w:rPr>
        <w:t>0 to 25</w:t>
      </w:r>
      <w:r>
        <w:rPr>
          <w:rFonts w:ascii="Arial" w:eastAsia="Arial" w:hAnsi="Arial" w:cs="Arial"/>
          <w:b/>
          <w:bCs/>
          <w:color w:val="000000" w:themeColor="text1"/>
          <w:szCs w:val="24"/>
        </w:rPr>
        <w:t xml:space="preserve"> hours weekly </w:t>
      </w:r>
    </w:p>
    <w:p w14:paraId="181D526D" w14:textId="66A3531B" w:rsidR="4273C85F" w:rsidRDefault="4273C85F" w:rsidP="3B3DDF46">
      <w:pPr>
        <w:pStyle w:val="Heading1"/>
        <w:spacing w:after="240" w:line="259" w:lineRule="auto"/>
        <w:rPr>
          <w:rFonts w:ascii="Arial" w:eastAsia="Arial" w:hAnsi="Arial" w:cs="Arial"/>
          <w:b/>
          <w:bCs/>
          <w:szCs w:val="24"/>
        </w:rPr>
      </w:pPr>
      <w:r w:rsidRPr="3B3DDF46">
        <w:rPr>
          <w:rFonts w:ascii="Arial" w:eastAsia="Arial" w:hAnsi="Arial" w:cs="Arial"/>
          <w:b/>
          <w:bCs/>
          <w:szCs w:val="24"/>
        </w:rPr>
        <w:t>About Unison Health and Community Services:</w:t>
      </w:r>
    </w:p>
    <w:p w14:paraId="1F7FC02E" w14:textId="0763DAF5" w:rsidR="002572BA" w:rsidRPr="00DA3773" w:rsidRDefault="00834302" w:rsidP="3B3DDF46">
      <w:pPr>
        <w:spacing w:after="240" w:line="360" w:lineRule="auto"/>
        <w:rPr>
          <w:rFonts w:ascii="Arial" w:eastAsia="Arial" w:hAnsi="Arial" w:cs="Arial"/>
          <w:szCs w:val="24"/>
        </w:rPr>
      </w:pPr>
      <w:r w:rsidRPr="3B3DDF46">
        <w:rPr>
          <w:rFonts w:ascii="Arial" w:eastAsia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3B3DDF46">
        <w:rPr>
          <w:rFonts w:ascii="Arial" w:eastAsia="Arial" w:hAnsi="Arial" w:cs="Arial"/>
          <w:szCs w:val="24"/>
        </w:rPr>
        <w:t>neighbourhoods</w:t>
      </w:r>
      <w:r w:rsidRPr="3B3DDF46">
        <w:rPr>
          <w:rFonts w:ascii="Arial" w:eastAsia="Arial" w:hAnsi="Arial" w:cs="Arial"/>
          <w:szCs w:val="24"/>
          <w:lang w:val="en"/>
        </w:rPr>
        <w:t xml:space="preserve"> in </w:t>
      </w:r>
      <w:proofErr w:type="gramStart"/>
      <w:r w:rsidRPr="3B3DDF46">
        <w:rPr>
          <w:rFonts w:ascii="Arial" w:eastAsia="Arial" w:hAnsi="Arial" w:cs="Arial"/>
          <w:szCs w:val="24"/>
          <w:lang w:val="en"/>
        </w:rPr>
        <w:t>North West</w:t>
      </w:r>
      <w:proofErr w:type="gramEnd"/>
      <w:r w:rsidRPr="3B3DDF46">
        <w:rPr>
          <w:rFonts w:ascii="Arial" w:eastAsia="Arial" w:hAnsi="Arial" w:cs="Arial"/>
          <w:szCs w:val="24"/>
          <w:lang w:val="en"/>
        </w:rPr>
        <w:t xml:space="preserve"> Toronto. Operating out of </w:t>
      </w:r>
      <w:r w:rsidR="003828E4" w:rsidRPr="3B3DDF46">
        <w:rPr>
          <w:rFonts w:ascii="Arial" w:eastAsia="Arial" w:hAnsi="Arial" w:cs="Arial"/>
          <w:szCs w:val="24"/>
          <w:lang w:val="en"/>
        </w:rPr>
        <w:t>six</w:t>
      </w:r>
      <w:r w:rsidRPr="3B3DDF46">
        <w:rPr>
          <w:rFonts w:ascii="Arial" w:eastAsia="Arial" w:hAnsi="Arial" w:cs="Arial"/>
          <w:szCs w:val="24"/>
          <w:lang w:val="en"/>
        </w:rPr>
        <w:t xml:space="preserve"> locations, Unison offers core services that include primary health care, </w:t>
      </w:r>
      <w:r w:rsidRPr="3B3DDF46">
        <w:rPr>
          <w:rFonts w:ascii="Arial" w:eastAsia="Arial" w:hAnsi="Arial" w:cs="Arial"/>
          <w:szCs w:val="24"/>
        </w:rPr>
        <w:t>counselling</w:t>
      </w:r>
      <w:r w:rsidRPr="3B3DDF46">
        <w:rPr>
          <w:rFonts w:ascii="Arial" w:eastAsia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3B3DDF46">
        <w:rPr>
          <w:rFonts w:ascii="Arial" w:eastAsia="Arial" w:hAnsi="Arial" w:cs="Arial"/>
          <w:szCs w:val="24"/>
          <w:lang w:val="en"/>
        </w:rPr>
        <w:t>™</w:t>
      </w:r>
      <w:r w:rsidRPr="3B3DDF46">
        <w:rPr>
          <w:rFonts w:ascii="Arial" w:eastAsia="Arial" w:hAnsi="Arial" w:cs="Arial"/>
          <w:szCs w:val="24"/>
          <w:lang w:val="en"/>
        </w:rPr>
        <w:t xml:space="preserve"> and</w:t>
      </w:r>
      <w:r w:rsidR="003828E4" w:rsidRPr="3B3DDF46">
        <w:rPr>
          <w:rFonts w:ascii="Arial" w:eastAsia="Arial" w:hAnsi="Arial" w:cs="Arial"/>
          <w:szCs w:val="24"/>
          <w:lang w:val="en"/>
        </w:rPr>
        <w:t xml:space="preserve"> a</w:t>
      </w:r>
      <w:r w:rsidRPr="3B3DDF46">
        <w:rPr>
          <w:rFonts w:ascii="Arial" w:eastAsia="Arial" w:hAnsi="Arial" w:cs="Arial"/>
          <w:szCs w:val="24"/>
          <w:lang w:val="en"/>
        </w:rPr>
        <w:t xml:space="preserve"> Diabetes Education </w:t>
      </w:r>
      <w:r w:rsidR="003828E4" w:rsidRPr="3B3DDF46">
        <w:rPr>
          <w:rFonts w:ascii="Arial" w:eastAsia="Arial" w:hAnsi="Arial" w:cs="Arial"/>
          <w:szCs w:val="24"/>
          <w:lang w:val="en"/>
        </w:rPr>
        <w:t>Program</w:t>
      </w:r>
      <w:r w:rsidRPr="3B3DDF46">
        <w:rPr>
          <w:rFonts w:ascii="Arial" w:eastAsia="Arial" w:hAnsi="Arial" w:cs="Arial"/>
          <w:szCs w:val="24"/>
          <w:lang w:val="en"/>
        </w:rPr>
        <w:t xml:space="preserve">. </w:t>
      </w:r>
      <w:r w:rsidRPr="3B3DDF46">
        <w:rPr>
          <w:rFonts w:ascii="Arial" w:eastAsia="Arial" w:hAnsi="Arial" w:cs="Arial"/>
          <w:szCs w:val="24"/>
        </w:rPr>
        <w:t xml:space="preserve">Unison’s mission is working together to deliver accessible and </w:t>
      </w:r>
      <w:r w:rsidR="006F49CF" w:rsidRPr="3B3DDF46">
        <w:rPr>
          <w:rFonts w:ascii="Arial" w:eastAsia="Arial" w:hAnsi="Arial" w:cs="Arial"/>
          <w:szCs w:val="24"/>
        </w:rPr>
        <w:t>high-quality</w:t>
      </w:r>
      <w:r w:rsidRPr="3B3DDF46">
        <w:rPr>
          <w:rFonts w:ascii="Arial" w:eastAsia="Arial" w:hAnsi="Arial" w:cs="Arial"/>
          <w:szCs w:val="24"/>
        </w:rPr>
        <w:t xml:space="preserve"> health and community services that are integrated, respond to needs, build on strengths</w:t>
      </w:r>
      <w:r w:rsidR="00D80BC1">
        <w:rPr>
          <w:rFonts w:ascii="Arial" w:eastAsia="Arial" w:hAnsi="Arial" w:cs="Arial"/>
          <w:szCs w:val="24"/>
        </w:rPr>
        <w:t>,</w:t>
      </w:r>
      <w:r w:rsidRPr="3B3DDF46">
        <w:rPr>
          <w:rFonts w:ascii="Arial" w:eastAsia="Arial" w:hAnsi="Arial" w:cs="Arial"/>
          <w:szCs w:val="24"/>
        </w:rPr>
        <w:t xml:space="preserve"> and inspire cha</w:t>
      </w:r>
      <w:r w:rsidR="00DA3773" w:rsidRPr="3B3DDF46">
        <w:rPr>
          <w:rFonts w:ascii="Arial" w:eastAsia="Arial" w:hAnsi="Arial" w:cs="Arial"/>
          <w:szCs w:val="24"/>
        </w:rPr>
        <w:t>nge.</w:t>
      </w:r>
    </w:p>
    <w:p w14:paraId="40DA6458" w14:textId="59B73792" w:rsidR="00834302" w:rsidRPr="00DA3773" w:rsidRDefault="00834302" w:rsidP="3B3DDF46">
      <w:pPr>
        <w:spacing w:after="240" w:line="360" w:lineRule="auto"/>
        <w:rPr>
          <w:rFonts w:ascii="Arial" w:eastAsia="Arial" w:hAnsi="Arial" w:cs="Arial"/>
          <w:szCs w:val="24"/>
        </w:rPr>
      </w:pPr>
      <w:r w:rsidRPr="3B3DDF46">
        <w:rPr>
          <w:rFonts w:ascii="Arial" w:eastAsia="Arial" w:hAnsi="Arial" w:cs="Arial"/>
          <w:szCs w:val="24"/>
        </w:rPr>
        <w:t>Unison H</w:t>
      </w:r>
      <w:r w:rsidR="003828E4" w:rsidRPr="3B3DDF46">
        <w:rPr>
          <w:rFonts w:ascii="Arial" w:eastAsia="Arial" w:hAnsi="Arial" w:cs="Arial"/>
          <w:szCs w:val="24"/>
        </w:rPr>
        <w:t>ealth and Community Services is</w:t>
      </w:r>
      <w:r w:rsidRPr="3B3DDF46">
        <w:rPr>
          <w:rFonts w:ascii="Arial" w:eastAsia="Arial" w:hAnsi="Arial" w:cs="Arial"/>
          <w:szCs w:val="24"/>
        </w:rPr>
        <w:t xml:space="preserve"> committed to working from an inclusive, pro-choice, sex positive, harm reduction, anti-racist, anti-</w:t>
      </w:r>
      <w:r w:rsidR="008D318A" w:rsidRPr="3B3DDF46">
        <w:rPr>
          <w:rFonts w:ascii="Arial" w:eastAsia="Arial" w:hAnsi="Arial" w:cs="Arial"/>
          <w:szCs w:val="24"/>
        </w:rPr>
        <w:t>oppression,</w:t>
      </w:r>
      <w:r w:rsidR="00DA3773" w:rsidRPr="3B3DDF46">
        <w:rPr>
          <w:rFonts w:ascii="Arial" w:eastAsia="Arial" w:hAnsi="Arial" w:cs="Arial"/>
          <w:szCs w:val="24"/>
        </w:rPr>
        <w:t xml:space="preserve"> and participatory framework.</w:t>
      </w:r>
    </w:p>
    <w:p w14:paraId="0C68E691" w14:textId="71F23674" w:rsidR="00713985" w:rsidRDefault="00062DA3" w:rsidP="3B3DDF46">
      <w:pPr>
        <w:spacing w:after="360" w:line="360" w:lineRule="auto"/>
        <w:rPr>
          <w:rFonts w:ascii="Arial" w:eastAsia="Arial" w:hAnsi="Arial" w:cs="Arial"/>
          <w:szCs w:val="24"/>
        </w:rPr>
      </w:pPr>
      <w:r w:rsidRPr="3B3DDF46">
        <w:rPr>
          <w:rFonts w:ascii="Arial" w:eastAsia="Arial" w:hAnsi="Arial" w:cs="Arial"/>
          <w:szCs w:val="24"/>
        </w:rPr>
        <w:t xml:space="preserve">Unison is seeking a </w:t>
      </w:r>
      <w:r w:rsidR="006D38F8">
        <w:rPr>
          <w:rFonts w:ascii="Arial" w:eastAsia="Arial" w:hAnsi="Arial" w:cs="Arial"/>
          <w:szCs w:val="24"/>
        </w:rPr>
        <w:t xml:space="preserve">Community Ambassador for our </w:t>
      </w:r>
      <w:r w:rsidR="000F04A6">
        <w:rPr>
          <w:rFonts w:ascii="Arial" w:eastAsia="Arial" w:hAnsi="Arial" w:cs="Arial"/>
          <w:szCs w:val="24"/>
        </w:rPr>
        <w:t>Enhanced Safety Network</w:t>
      </w:r>
      <w:r w:rsidR="006D38F8">
        <w:rPr>
          <w:rFonts w:ascii="Arial" w:eastAsia="Arial" w:hAnsi="Arial" w:cs="Arial"/>
          <w:szCs w:val="24"/>
        </w:rPr>
        <w:t xml:space="preserve"> Project</w:t>
      </w:r>
      <w:r w:rsidR="00FB49EB">
        <w:rPr>
          <w:rFonts w:ascii="Arial" w:eastAsia="Arial" w:hAnsi="Arial" w:cs="Arial"/>
          <w:szCs w:val="24"/>
        </w:rPr>
        <w:t xml:space="preserve"> who will be responsible for supporting resident-led safety networks, </w:t>
      </w:r>
      <w:r w:rsidR="006D38F8">
        <w:rPr>
          <w:rFonts w:ascii="Arial" w:eastAsia="Arial" w:hAnsi="Arial" w:cs="Arial"/>
          <w:szCs w:val="24"/>
        </w:rPr>
        <w:t>recruiting participants, organizing events, and developing healthy relationships with network members.</w:t>
      </w:r>
      <w:r w:rsidR="00BA0B97">
        <w:rPr>
          <w:rFonts w:ascii="Arial" w:eastAsia="Arial" w:hAnsi="Arial" w:cs="Arial"/>
          <w:szCs w:val="24"/>
        </w:rPr>
        <w:t xml:space="preserve">  </w:t>
      </w:r>
      <w:r w:rsidR="00BA0B97" w:rsidRPr="00A16342">
        <w:rPr>
          <w:rFonts w:ascii="Arial" w:eastAsia="Arial" w:hAnsi="Arial" w:cs="Arial"/>
          <w:szCs w:val="24"/>
        </w:rPr>
        <w:t>The Community Ambassador, Enhanced Safety Network Project, will report to the Director, Pathways to Education.</w:t>
      </w:r>
    </w:p>
    <w:p w14:paraId="23811AA7" w14:textId="39E11ED7" w:rsidR="00062DA3" w:rsidRPr="0024186F" w:rsidRDefault="006F49CF" w:rsidP="3B3DDF46">
      <w:pPr>
        <w:spacing w:after="360" w:line="360" w:lineRule="auto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The </w:t>
      </w:r>
      <w:r w:rsidR="006D38F8">
        <w:rPr>
          <w:rFonts w:ascii="Arial" w:eastAsia="Arial" w:hAnsi="Arial" w:cs="Arial"/>
          <w:szCs w:val="24"/>
        </w:rPr>
        <w:t>target audience in this Project are residents, grassroots, and community members who are involved in community related activities that address safety issues from a multi-layered lens.  The Community Ambassador</w:t>
      </w:r>
      <w:r w:rsidR="008D318A">
        <w:rPr>
          <w:rFonts w:ascii="Arial" w:eastAsia="Arial" w:hAnsi="Arial" w:cs="Arial"/>
          <w:szCs w:val="24"/>
        </w:rPr>
        <w:t xml:space="preserve">, Enhanced Safety Network Project, will receive support from, and work in collaboration with, the Safety Network Coordinator. </w:t>
      </w:r>
      <w:r w:rsidR="00FB49EB">
        <w:rPr>
          <w:rFonts w:ascii="Arial" w:eastAsia="Arial" w:hAnsi="Arial" w:cs="Arial"/>
          <w:szCs w:val="24"/>
        </w:rPr>
        <w:t xml:space="preserve"> </w:t>
      </w:r>
      <w:r w:rsidR="00062DA3" w:rsidRPr="3B3DDF46">
        <w:rPr>
          <w:rFonts w:ascii="Arial" w:eastAsia="Arial" w:hAnsi="Arial" w:cs="Arial"/>
          <w:szCs w:val="24"/>
        </w:rPr>
        <w:t xml:space="preserve"> </w:t>
      </w:r>
    </w:p>
    <w:p w14:paraId="2054ACF0" w14:textId="77777777" w:rsidR="00D172B2" w:rsidRDefault="00366D74" w:rsidP="3B3DDF46">
      <w:pPr>
        <w:pStyle w:val="Heading1"/>
        <w:spacing w:after="240"/>
        <w:rPr>
          <w:rFonts w:ascii="Arial" w:eastAsia="Arial" w:hAnsi="Arial" w:cs="Arial"/>
          <w:b/>
          <w:bCs/>
          <w:szCs w:val="24"/>
        </w:rPr>
      </w:pPr>
      <w:r w:rsidRPr="3B3DDF46">
        <w:rPr>
          <w:rFonts w:ascii="Arial" w:eastAsia="Arial" w:hAnsi="Arial" w:cs="Arial"/>
          <w:b/>
          <w:bCs/>
          <w:szCs w:val="24"/>
        </w:rPr>
        <w:lastRenderedPageBreak/>
        <w:t xml:space="preserve">Job-Specific </w:t>
      </w:r>
      <w:r w:rsidR="00AC4EAE" w:rsidRPr="3B3DDF46">
        <w:rPr>
          <w:rFonts w:ascii="Arial" w:eastAsia="Arial" w:hAnsi="Arial" w:cs="Arial"/>
          <w:b/>
          <w:bCs/>
          <w:szCs w:val="24"/>
        </w:rPr>
        <w:t>Responsibilities:</w:t>
      </w:r>
    </w:p>
    <w:p w14:paraId="752814B2" w14:textId="530E8704" w:rsidR="008D318A" w:rsidRPr="008D318A" w:rsidRDefault="008D318A" w:rsidP="008D318A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</w:rPr>
      </w:pPr>
      <w:r w:rsidRPr="008D318A">
        <w:rPr>
          <w:rFonts w:ascii="Arial" w:eastAsia="Arial" w:hAnsi="Arial" w:cs="Arial"/>
        </w:rPr>
        <w:t>Receive contact referrals and connect directly to community members through engagements such as one-on-one interactions, in-person and virtual consultations, community events, webinars, and others</w:t>
      </w:r>
      <w:r>
        <w:rPr>
          <w:rFonts w:ascii="Arial" w:eastAsia="Arial" w:hAnsi="Arial" w:cs="Arial"/>
        </w:rPr>
        <w:t>.</w:t>
      </w:r>
    </w:p>
    <w:p w14:paraId="1DAEE149" w14:textId="326766D9" w:rsidR="008D318A" w:rsidRPr="008D318A" w:rsidRDefault="004410A6" w:rsidP="008D318A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8D318A" w:rsidRPr="008D318A">
        <w:rPr>
          <w:rFonts w:ascii="Arial" w:eastAsia="Arial" w:hAnsi="Arial" w:cs="Arial"/>
        </w:rPr>
        <w:t xml:space="preserve">rovide outreach and service in “non-traditional” and culturally appropriate, community-based ways that are responsive to the needs of communities impacted by violence and social determinants of health. </w:t>
      </w:r>
    </w:p>
    <w:p w14:paraId="5905614B" w14:textId="0B6F7A0A" w:rsidR="008D318A" w:rsidRPr="008D318A" w:rsidRDefault="004410A6" w:rsidP="008D318A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8D318A" w:rsidRPr="008D318A">
        <w:rPr>
          <w:rFonts w:ascii="Arial" w:eastAsia="Arial" w:hAnsi="Arial" w:cs="Arial"/>
        </w:rPr>
        <w:t>dvocate and implement activities through service coordination, education/workshops, and training supports, parenting skills development, cultural and community education,</w:t>
      </w:r>
      <w:r>
        <w:rPr>
          <w:rFonts w:ascii="Arial" w:eastAsia="Arial" w:hAnsi="Arial" w:cs="Arial"/>
        </w:rPr>
        <w:t xml:space="preserve"> and</w:t>
      </w:r>
      <w:r w:rsidR="008D318A" w:rsidRPr="008D318A">
        <w:rPr>
          <w:rFonts w:ascii="Arial" w:eastAsia="Arial" w:hAnsi="Arial" w:cs="Arial"/>
        </w:rPr>
        <w:t xml:space="preserve"> mental health supports</w:t>
      </w:r>
      <w:r w:rsidR="008D318A">
        <w:rPr>
          <w:rFonts w:ascii="Arial" w:eastAsia="Arial" w:hAnsi="Arial" w:cs="Arial"/>
        </w:rPr>
        <w:t>.</w:t>
      </w:r>
    </w:p>
    <w:p w14:paraId="3E7267CB" w14:textId="67F90D31" w:rsidR="008D318A" w:rsidRPr="008D318A" w:rsidRDefault="004410A6" w:rsidP="008D318A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 w:rsidR="008D318A" w:rsidRPr="008D318A">
        <w:rPr>
          <w:rFonts w:ascii="Arial" w:eastAsia="Arial" w:hAnsi="Arial" w:cs="Arial"/>
        </w:rPr>
        <w:t xml:space="preserve">iaise, </w:t>
      </w:r>
      <w:r w:rsidR="00D162B6" w:rsidRPr="008D318A">
        <w:rPr>
          <w:rFonts w:ascii="Arial" w:eastAsia="Arial" w:hAnsi="Arial" w:cs="Arial"/>
        </w:rPr>
        <w:t>consult,</w:t>
      </w:r>
      <w:r w:rsidR="008D318A" w:rsidRPr="008D318A">
        <w:rPr>
          <w:rFonts w:ascii="Arial" w:eastAsia="Arial" w:hAnsi="Arial" w:cs="Arial"/>
        </w:rPr>
        <w:t xml:space="preserve"> and collaborate with key stakeholders in the community: City services, Toronto Community Housing Corporation, Provincial Youth Outreach Workers, Probation and Parole, Boards of Education, Ontario Works Family Caseworkers, mental health and employment focused agencies</w:t>
      </w:r>
      <w:r w:rsidR="00442D76">
        <w:rPr>
          <w:rFonts w:ascii="Arial" w:eastAsia="Arial" w:hAnsi="Arial" w:cs="Arial"/>
        </w:rPr>
        <w:t xml:space="preserve">, </w:t>
      </w:r>
      <w:r w:rsidR="00442D76" w:rsidRPr="00A16342">
        <w:rPr>
          <w:rFonts w:ascii="Arial" w:eastAsia="Arial" w:hAnsi="Arial" w:cs="Arial"/>
        </w:rPr>
        <w:t>stakeholders within Unison (Youth Violence Prevention, Community Violence, Well Being &amp; Recovery Project)</w:t>
      </w:r>
      <w:r w:rsidR="00442D76">
        <w:rPr>
          <w:rFonts w:ascii="Arial" w:eastAsia="Arial" w:hAnsi="Arial" w:cs="Arial"/>
        </w:rPr>
        <w:t>,</w:t>
      </w:r>
      <w:r w:rsidR="008D318A" w:rsidRPr="008D318A">
        <w:rPr>
          <w:rFonts w:ascii="Arial" w:eastAsia="Arial" w:hAnsi="Arial" w:cs="Arial"/>
        </w:rPr>
        <w:t xml:space="preserve"> and other service providers as required regarding the needs of gang involved families.</w:t>
      </w:r>
    </w:p>
    <w:p w14:paraId="46049FA7" w14:textId="734825FA" w:rsidR="008D318A" w:rsidRPr="008D318A" w:rsidRDefault="008D318A" w:rsidP="008D318A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</w:rPr>
      </w:pPr>
      <w:r w:rsidRPr="008D318A">
        <w:rPr>
          <w:rFonts w:ascii="Arial" w:eastAsia="Arial" w:hAnsi="Arial" w:cs="Arial"/>
        </w:rPr>
        <w:t xml:space="preserve">Facilitate the delivery of information to the community, through multilingual, multi-platform engagement methods </w:t>
      </w:r>
      <w:r w:rsidR="00FC776A">
        <w:rPr>
          <w:rFonts w:ascii="Arial" w:eastAsia="Arial" w:hAnsi="Arial" w:cs="Arial"/>
        </w:rPr>
        <w:t xml:space="preserve">and </w:t>
      </w:r>
      <w:r w:rsidRPr="008D318A">
        <w:rPr>
          <w:rFonts w:ascii="Arial" w:eastAsia="Arial" w:hAnsi="Arial" w:cs="Arial"/>
        </w:rPr>
        <w:t>through culturally appropriate engagement and outreach sessions</w:t>
      </w:r>
      <w:r>
        <w:rPr>
          <w:rFonts w:ascii="Arial" w:eastAsia="Arial" w:hAnsi="Arial" w:cs="Arial"/>
        </w:rPr>
        <w:t>.</w:t>
      </w:r>
    </w:p>
    <w:p w14:paraId="3A6D9964" w14:textId="781F8499" w:rsidR="008D318A" w:rsidRPr="008D318A" w:rsidRDefault="008D318A" w:rsidP="008D318A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</w:rPr>
      </w:pPr>
      <w:r w:rsidRPr="008D318A">
        <w:rPr>
          <w:rFonts w:ascii="Arial" w:eastAsia="Arial" w:hAnsi="Arial" w:cs="Arial"/>
        </w:rPr>
        <w:t>Provide navigation supports on how to connect to appropriate services and follow up with network members when needed</w:t>
      </w:r>
      <w:r>
        <w:rPr>
          <w:rFonts w:ascii="Arial" w:eastAsia="Arial" w:hAnsi="Arial" w:cs="Arial"/>
        </w:rPr>
        <w:t>.</w:t>
      </w:r>
    </w:p>
    <w:p w14:paraId="19A2755C" w14:textId="6C2EDA37" w:rsidR="008D318A" w:rsidRPr="008D318A" w:rsidRDefault="008D318A" w:rsidP="008D318A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</w:rPr>
      </w:pPr>
      <w:r w:rsidRPr="008D318A">
        <w:rPr>
          <w:rFonts w:ascii="Arial" w:eastAsia="Arial" w:hAnsi="Arial" w:cs="Arial"/>
        </w:rPr>
        <w:t>Help individuals and families develop a plan for system navigation, including scheduling check-ins and reminders</w:t>
      </w:r>
      <w:r>
        <w:rPr>
          <w:rFonts w:ascii="Arial" w:eastAsia="Arial" w:hAnsi="Arial" w:cs="Arial"/>
        </w:rPr>
        <w:t>.</w:t>
      </w:r>
    </w:p>
    <w:p w14:paraId="087D10B5" w14:textId="5C765AE7" w:rsidR="008D318A" w:rsidRPr="008D318A" w:rsidRDefault="008D318A" w:rsidP="008D318A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</w:rPr>
      </w:pPr>
      <w:r w:rsidRPr="008D318A">
        <w:rPr>
          <w:rFonts w:ascii="Arial" w:eastAsia="Arial" w:hAnsi="Arial" w:cs="Arial"/>
        </w:rPr>
        <w:t>Assist Safety Network Project Coordinator in establishing relationships with relevant community groups such as landlords, superintendents, building managers and tenant groups to increase engagement and uptake in the pilot program</w:t>
      </w:r>
      <w:r>
        <w:rPr>
          <w:rFonts w:ascii="Arial" w:eastAsia="Arial" w:hAnsi="Arial" w:cs="Arial"/>
        </w:rPr>
        <w:t>.</w:t>
      </w:r>
      <w:r w:rsidRPr="008D318A">
        <w:rPr>
          <w:rFonts w:ascii="Arial" w:eastAsia="Arial" w:hAnsi="Arial" w:cs="Arial"/>
        </w:rPr>
        <w:t xml:space="preserve"> </w:t>
      </w:r>
    </w:p>
    <w:p w14:paraId="72D6FEC2" w14:textId="77B7F13C" w:rsidR="003061E2" w:rsidRPr="008D318A" w:rsidRDefault="008D318A" w:rsidP="00655584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</w:rPr>
      </w:pPr>
      <w:r w:rsidRPr="008D318A">
        <w:rPr>
          <w:rFonts w:ascii="Arial" w:eastAsia="Arial" w:hAnsi="Arial" w:cs="Arial"/>
        </w:rPr>
        <w:t>Participate in community health and social services education opportunities through agency site-visits, tours, and workshops</w:t>
      </w:r>
      <w:r>
        <w:rPr>
          <w:rFonts w:ascii="Arial" w:eastAsia="Arial" w:hAnsi="Arial" w:cs="Arial"/>
        </w:rPr>
        <w:t>.</w:t>
      </w:r>
    </w:p>
    <w:p w14:paraId="7431C8E9" w14:textId="7A0AD67E" w:rsidR="00713985" w:rsidRPr="00713985" w:rsidRDefault="00713985" w:rsidP="00713985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</w:rPr>
      </w:pPr>
      <w:r w:rsidRPr="00713985">
        <w:rPr>
          <w:rFonts w:ascii="Arial" w:eastAsia="Arial" w:hAnsi="Arial" w:cs="Arial"/>
        </w:rPr>
        <w:t>Attend regular team meetings for updates.</w:t>
      </w:r>
    </w:p>
    <w:p w14:paraId="34F588E2" w14:textId="0E9ADA76" w:rsidR="00713985" w:rsidRPr="00713985" w:rsidRDefault="00713985" w:rsidP="00713985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</w:rPr>
      </w:pPr>
      <w:r w:rsidRPr="00713985">
        <w:rPr>
          <w:rFonts w:ascii="Arial" w:eastAsia="Arial" w:hAnsi="Arial" w:cs="Arial"/>
        </w:rPr>
        <w:t xml:space="preserve">Attend all relevant training opportunities provided by the Safety Network Project Coordinator, the </w:t>
      </w:r>
      <w:proofErr w:type="gramStart"/>
      <w:r>
        <w:rPr>
          <w:rFonts w:ascii="Arial" w:eastAsia="Arial" w:hAnsi="Arial" w:cs="Arial"/>
        </w:rPr>
        <w:t>C</w:t>
      </w:r>
      <w:r w:rsidRPr="00713985">
        <w:rPr>
          <w:rFonts w:ascii="Arial" w:eastAsia="Arial" w:hAnsi="Arial" w:cs="Arial"/>
        </w:rPr>
        <w:t>ity</w:t>
      </w:r>
      <w:proofErr w:type="gramEnd"/>
      <w:r w:rsidRPr="00713985">
        <w:rPr>
          <w:rFonts w:ascii="Arial" w:eastAsia="Arial" w:hAnsi="Arial" w:cs="Arial"/>
        </w:rPr>
        <w:t xml:space="preserve">, </w:t>
      </w:r>
      <w:r w:rsidR="004410A6">
        <w:rPr>
          <w:rFonts w:ascii="Arial" w:eastAsia="Arial" w:hAnsi="Arial" w:cs="Arial"/>
        </w:rPr>
        <w:t xml:space="preserve">and </w:t>
      </w:r>
      <w:r w:rsidRPr="00713985">
        <w:rPr>
          <w:rFonts w:ascii="Arial" w:eastAsia="Arial" w:hAnsi="Arial" w:cs="Arial"/>
        </w:rPr>
        <w:t>agency partners.</w:t>
      </w:r>
    </w:p>
    <w:p w14:paraId="4A9111DB" w14:textId="77777777" w:rsidR="00713985" w:rsidRPr="00713985" w:rsidRDefault="00713985" w:rsidP="00713985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</w:rPr>
      </w:pPr>
      <w:r w:rsidRPr="00713985">
        <w:rPr>
          <w:rFonts w:ascii="Arial" w:eastAsia="Arial" w:hAnsi="Arial" w:cs="Arial"/>
        </w:rPr>
        <w:lastRenderedPageBreak/>
        <w:t>Attend and contribute to monthly planning meetings with Project Coordinator to further enhance the plans for each network.</w:t>
      </w:r>
    </w:p>
    <w:p w14:paraId="1474CAA8" w14:textId="5D972C2A" w:rsidR="00713985" w:rsidRPr="00713985" w:rsidRDefault="00713985" w:rsidP="00713985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</w:rPr>
      </w:pPr>
      <w:r w:rsidRPr="00713985">
        <w:rPr>
          <w:rFonts w:ascii="Arial" w:eastAsia="Arial" w:hAnsi="Arial" w:cs="Arial"/>
        </w:rPr>
        <w:t>Complete and submit Safety Network Ambassador reports to identify outreach findings and trends</w:t>
      </w:r>
      <w:r>
        <w:rPr>
          <w:rFonts w:ascii="Arial" w:eastAsia="Arial" w:hAnsi="Arial" w:cs="Arial"/>
        </w:rPr>
        <w:t>.</w:t>
      </w:r>
      <w:r w:rsidRPr="00713985">
        <w:rPr>
          <w:rFonts w:ascii="Arial" w:eastAsia="Arial" w:hAnsi="Arial" w:cs="Arial"/>
        </w:rPr>
        <w:t xml:space="preserve"> </w:t>
      </w:r>
    </w:p>
    <w:p w14:paraId="152B3015" w14:textId="4249BAFA" w:rsidR="00713985" w:rsidRPr="00713985" w:rsidRDefault="00713985" w:rsidP="00713985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 w:cs="Arial"/>
        </w:rPr>
      </w:pPr>
      <w:r w:rsidRPr="00713985">
        <w:rPr>
          <w:rFonts w:ascii="Arial" w:eastAsia="Arial" w:hAnsi="Arial" w:cs="Arial"/>
        </w:rPr>
        <w:t>Remain agile and ready to adapt to developing pilot needs</w:t>
      </w:r>
      <w:r>
        <w:rPr>
          <w:rFonts w:ascii="Arial" w:eastAsia="Arial" w:hAnsi="Arial" w:cs="Arial"/>
        </w:rPr>
        <w:t>.</w:t>
      </w:r>
    </w:p>
    <w:p w14:paraId="347DE0C9" w14:textId="77777777" w:rsidR="00DA4907" w:rsidRPr="003D0810" w:rsidRDefault="008C18EE" w:rsidP="3B3DDF46">
      <w:pPr>
        <w:pStyle w:val="Heading1"/>
        <w:spacing w:before="240" w:after="240"/>
        <w:rPr>
          <w:rFonts w:ascii="Arial" w:eastAsia="Arial" w:hAnsi="Arial" w:cs="Arial"/>
          <w:b/>
          <w:bCs/>
          <w:szCs w:val="24"/>
        </w:rPr>
      </w:pPr>
      <w:r w:rsidRPr="3B3DDF46">
        <w:rPr>
          <w:rFonts w:ascii="Arial" w:eastAsia="Arial" w:hAnsi="Arial" w:cs="Arial"/>
          <w:b/>
          <w:bCs/>
          <w:szCs w:val="24"/>
        </w:rPr>
        <w:t>Job-Specific</w:t>
      </w:r>
      <w:r w:rsidR="00F057EE" w:rsidRPr="3B3DDF46">
        <w:rPr>
          <w:rFonts w:ascii="Arial" w:eastAsia="Arial" w:hAnsi="Arial" w:cs="Arial"/>
          <w:b/>
          <w:bCs/>
          <w:szCs w:val="24"/>
        </w:rPr>
        <w:t xml:space="preserve"> </w:t>
      </w:r>
      <w:r w:rsidR="003C37F7" w:rsidRPr="3B3DDF46">
        <w:rPr>
          <w:rFonts w:ascii="Arial" w:eastAsia="Arial" w:hAnsi="Arial" w:cs="Arial"/>
          <w:b/>
          <w:bCs/>
          <w:szCs w:val="24"/>
        </w:rPr>
        <w:t>Qualifications:</w:t>
      </w:r>
    </w:p>
    <w:p w14:paraId="01B8643B" w14:textId="77777777" w:rsidR="00713985" w:rsidRPr="00713985" w:rsidRDefault="00713985" w:rsidP="00713985">
      <w:pPr>
        <w:pStyle w:val="ListParagraph"/>
        <w:numPr>
          <w:ilvl w:val="0"/>
          <w:numId w:val="23"/>
        </w:numPr>
        <w:spacing w:line="360" w:lineRule="auto"/>
        <w:rPr>
          <w:rFonts w:ascii="Arial" w:eastAsia="Arial" w:hAnsi="Arial" w:cs="Arial"/>
          <w:szCs w:val="24"/>
        </w:rPr>
      </w:pPr>
      <w:r w:rsidRPr="00713985">
        <w:rPr>
          <w:rFonts w:ascii="Arial" w:eastAsia="Arial" w:hAnsi="Arial" w:cs="Arial"/>
          <w:szCs w:val="24"/>
        </w:rPr>
        <w:t xml:space="preserve">Lived experience and/ or experience working with Indigenous Peoples, Black Peoples and Newcomer communities, and/or organizations is an asset. </w:t>
      </w:r>
    </w:p>
    <w:p w14:paraId="19E9D6D2" w14:textId="77777777" w:rsidR="00713985" w:rsidRPr="00713985" w:rsidRDefault="00713985" w:rsidP="00713985">
      <w:pPr>
        <w:pStyle w:val="ListParagraph"/>
        <w:numPr>
          <w:ilvl w:val="0"/>
          <w:numId w:val="15"/>
        </w:numPr>
        <w:spacing w:line="360" w:lineRule="auto"/>
        <w:rPr>
          <w:rFonts w:ascii="Arial" w:eastAsia="Arial" w:hAnsi="Arial" w:cs="Arial"/>
          <w:szCs w:val="24"/>
        </w:rPr>
      </w:pPr>
      <w:r w:rsidRPr="00713985">
        <w:rPr>
          <w:rFonts w:ascii="Arial" w:eastAsia="Arial" w:hAnsi="Arial" w:cs="Arial"/>
          <w:szCs w:val="24"/>
        </w:rPr>
        <w:t xml:space="preserve">Lived experience and/ or experience working with most vulnerable gang involved youth and/ or families in conflict with the law, social justice systems and/ or marginalized communities. </w:t>
      </w:r>
    </w:p>
    <w:p w14:paraId="387F3F41" w14:textId="77777777" w:rsidR="00713985" w:rsidRPr="0017435B" w:rsidRDefault="00713985" w:rsidP="0071398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lang w:eastAsia="en-CA"/>
        </w:rPr>
      </w:pPr>
      <w:r w:rsidRPr="0017435B">
        <w:rPr>
          <w:rFonts w:ascii="Arial" w:hAnsi="Arial" w:cs="Arial"/>
          <w:shd w:val="clear" w:color="auto" w:fill="FFFFFF"/>
        </w:rPr>
        <w:t>Knowledge of and sensitivity to the life experiences and needs of families</w:t>
      </w:r>
      <w:r>
        <w:rPr>
          <w:rFonts w:ascii="Arial" w:hAnsi="Arial" w:cs="Arial"/>
          <w:shd w:val="clear" w:color="auto" w:fill="FFFFFF"/>
        </w:rPr>
        <w:t xml:space="preserve"> impacted by violence</w:t>
      </w:r>
      <w:r w:rsidRPr="0017435B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in</w:t>
      </w:r>
      <w:r w:rsidRPr="0017435B">
        <w:rPr>
          <w:rFonts w:ascii="Arial" w:hAnsi="Arial" w:cs="Arial"/>
          <w:shd w:val="clear" w:color="auto" w:fill="FFFFFF"/>
        </w:rPr>
        <w:t xml:space="preserve"> marginalized communities. </w:t>
      </w:r>
    </w:p>
    <w:p w14:paraId="04AA7FBD" w14:textId="77777777" w:rsidR="00713985" w:rsidRPr="0017435B" w:rsidRDefault="00713985" w:rsidP="00713985">
      <w:pPr>
        <w:pStyle w:val="ListParagraph"/>
        <w:numPr>
          <w:ilvl w:val="0"/>
          <w:numId w:val="15"/>
        </w:numPr>
        <w:spacing w:after="200" w:line="360" w:lineRule="auto"/>
        <w:contextualSpacing/>
        <w:rPr>
          <w:rFonts w:ascii="Arial" w:eastAsia="Arial" w:hAnsi="Arial" w:cs="Arial"/>
        </w:rPr>
      </w:pPr>
      <w:r w:rsidRPr="0017435B">
        <w:rPr>
          <w:rFonts w:ascii="Arial" w:eastAsia="Arial" w:hAnsi="Arial" w:cs="Arial"/>
        </w:rPr>
        <w:t>Diploma in social services or a field relevant to youth development, family development, social justice systems, or equivalent combination of education and experience.</w:t>
      </w:r>
    </w:p>
    <w:p w14:paraId="1BF32CA9" w14:textId="77777777" w:rsidR="00713985" w:rsidRPr="0017435B" w:rsidRDefault="00713985" w:rsidP="00713985">
      <w:pPr>
        <w:pStyle w:val="ListParagraph"/>
        <w:numPr>
          <w:ilvl w:val="0"/>
          <w:numId w:val="15"/>
        </w:numPr>
        <w:spacing w:after="200" w:line="360" w:lineRule="auto"/>
        <w:contextualSpacing/>
        <w:rPr>
          <w:rFonts w:ascii="Arial" w:eastAsia="Arial" w:hAnsi="Arial" w:cs="Arial"/>
        </w:rPr>
      </w:pPr>
      <w:r w:rsidRPr="0017435B">
        <w:rPr>
          <w:rFonts w:ascii="Arial" w:eastAsia="Arial" w:hAnsi="Arial" w:cs="Arial"/>
        </w:rPr>
        <w:t xml:space="preserve">Experience identifying family and youth needs and provide guidance to parents, caregivers, and family members. </w:t>
      </w:r>
    </w:p>
    <w:p w14:paraId="5B050F4F" w14:textId="5804336B" w:rsidR="00713985" w:rsidRPr="0017435B" w:rsidRDefault="00713985" w:rsidP="00713985">
      <w:pPr>
        <w:pStyle w:val="ListParagraph"/>
        <w:numPr>
          <w:ilvl w:val="0"/>
          <w:numId w:val="15"/>
        </w:numPr>
        <w:spacing w:after="200" w:line="360" w:lineRule="auto"/>
        <w:contextualSpacing/>
        <w:rPr>
          <w:rFonts w:ascii="Arial" w:eastAsia="Arial" w:hAnsi="Arial" w:cs="Arial"/>
        </w:rPr>
      </w:pPr>
      <w:r w:rsidRPr="0017435B">
        <w:rPr>
          <w:rFonts w:ascii="Arial" w:eastAsia="Arial" w:hAnsi="Arial" w:cs="Arial"/>
        </w:rPr>
        <w:t xml:space="preserve">Experience with engagement, outreach and making referrals </w:t>
      </w:r>
      <w:r w:rsidR="004410A6">
        <w:rPr>
          <w:rFonts w:ascii="Arial" w:eastAsia="Arial" w:hAnsi="Arial" w:cs="Arial"/>
        </w:rPr>
        <w:t>through</w:t>
      </w:r>
      <w:r w:rsidRPr="0017435B">
        <w:rPr>
          <w:rFonts w:ascii="Arial" w:eastAsia="Arial" w:hAnsi="Arial" w:cs="Arial"/>
        </w:rPr>
        <w:t xml:space="preserve"> the lens of family and youth development within crime and violence.</w:t>
      </w:r>
    </w:p>
    <w:p w14:paraId="6C292137" w14:textId="3B226043" w:rsidR="00713985" w:rsidRPr="0017435B" w:rsidRDefault="00713985" w:rsidP="00713985">
      <w:pPr>
        <w:pStyle w:val="ListParagraph"/>
        <w:numPr>
          <w:ilvl w:val="0"/>
          <w:numId w:val="15"/>
        </w:numPr>
        <w:spacing w:after="200" w:line="360" w:lineRule="auto"/>
        <w:contextualSpacing/>
        <w:rPr>
          <w:rFonts w:ascii="Arial" w:eastAsia="Arial" w:hAnsi="Arial" w:cs="Arial"/>
        </w:rPr>
      </w:pPr>
      <w:r w:rsidRPr="0017435B">
        <w:rPr>
          <w:rFonts w:ascii="Arial" w:eastAsia="Arial" w:hAnsi="Arial" w:cs="Arial"/>
        </w:rPr>
        <w:t xml:space="preserve">Considerable experience using Microsoft Office applications (MS Word, </w:t>
      </w:r>
      <w:r w:rsidR="004410A6" w:rsidRPr="0017435B">
        <w:rPr>
          <w:rFonts w:ascii="Arial" w:eastAsia="Arial" w:hAnsi="Arial" w:cs="Arial"/>
        </w:rPr>
        <w:t>Excel,</w:t>
      </w:r>
      <w:r w:rsidRPr="0017435B">
        <w:rPr>
          <w:rFonts w:ascii="Arial" w:eastAsia="Arial" w:hAnsi="Arial" w:cs="Arial"/>
        </w:rPr>
        <w:t xml:space="preserve"> and PowerPoint) to produce reports and presentations.</w:t>
      </w:r>
    </w:p>
    <w:p w14:paraId="00EC1AD1" w14:textId="77777777" w:rsidR="00713985" w:rsidRPr="0017435B" w:rsidRDefault="00713985" w:rsidP="00713985">
      <w:pPr>
        <w:pStyle w:val="ListParagraph"/>
        <w:numPr>
          <w:ilvl w:val="0"/>
          <w:numId w:val="15"/>
        </w:numPr>
        <w:spacing w:after="200" w:line="360" w:lineRule="auto"/>
        <w:contextualSpacing/>
        <w:rPr>
          <w:rFonts w:ascii="Arial" w:eastAsia="Arial" w:hAnsi="Arial" w:cs="Arial"/>
        </w:rPr>
      </w:pPr>
      <w:r w:rsidRPr="0017435B">
        <w:rPr>
          <w:rFonts w:ascii="Arial" w:eastAsia="Arial" w:hAnsi="Arial" w:cs="Arial"/>
        </w:rPr>
        <w:t>Experience with adult education principles, practices, training, and evaluation methodologies.</w:t>
      </w:r>
    </w:p>
    <w:p w14:paraId="7CCD83B0" w14:textId="055B53E5" w:rsidR="00713985" w:rsidRPr="0017435B" w:rsidRDefault="00713985" w:rsidP="00713985">
      <w:pPr>
        <w:pStyle w:val="ListParagraph"/>
        <w:numPr>
          <w:ilvl w:val="0"/>
          <w:numId w:val="15"/>
        </w:numPr>
        <w:spacing w:after="200" w:line="360" w:lineRule="auto"/>
        <w:contextualSpacing/>
        <w:rPr>
          <w:rFonts w:ascii="Arial" w:eastAsia="Arial" w:hAnsi="Arial" w:cs="Arial"/>
        </w:rPr>
      </w:pPr>
      <w:r w:rsidRPr="0017435B">
        <w:rPr>
          <w:rFonts w:ascii="Arial" w:eastAsia="Arial" w:hAnsi="Arial" w:cs="Arial"/>
        </w:rPr>
        <w:t xml:space="preserve">Fundamental knowledge of </w:t>
      </w:r>
      <w:r>
        <w:rPr>
          <w:rFonts w:ascii="Arial" w:eastAsia="Arial" w:hAnsi="Arial" w:cs="Arial"/>
        </w:rPr>
        <w:t>community</w:t>
      </w:r>
      <w:r w:rsidRPr="0017435B">
        <w:rPr>
          <w:rFonts w:ascii="Arial" w:eastAsia="Arial" w:hAnsi="Arial" w:cs="Arial"/>
        </w:rPr>
        <w:t xml:space="preserve"> development</w:t>
      </w:r>
      <w:r>
        <w:rPr>
          <w:rFonts w:ascii="Arial" w:eastAsia="Arial" w:hAnsi="Arial" w:cs="Arial"/>
        </w:rPr>
        <w:t>, planning and community-based safety issues</w:t>
      </w:r>
      <w:r w:rsidRPr="0017435B">
        <w:rPr>
          <w:rFonts w:ascii="Arial" w:eastAsia="Arial" w:hAnsi="Arial" w:cs="Arial"/>
        </w:rPr>
        <w:t>.</w:t>
      </w:r>
    </w:p>
    <w:p w14:paraId="7341E6E1" w14:textId="77777777" w:rsidR="00713985" w:rsidRPr="0017435B" w:rsidRDefault="00713985" w:rsidP="00713985">
      <w:pPr>
        <w:pStyle w:val="ListParagraph"/>
        <w:numPr>
          <w:ilvl w:val="0"/>
          <w:numId w:val="15"/>
        </w:numPr>
        <w:spacing w:after="200" w:line="360" w:lineRule="auto"/>
        <w:contextualSpacing/>
        <w:rPr>
          <w:rFonts w:ascii="Arial" w:eastAsia="Arial" w:hAnsi="Arial" w:cs="Arial"/>
        </w:rPr>
      </w:pPr>
      <w:r w:rsidRPr="0017435B">
        <w:rPr>
          <w:rFonts w:ascii="Arial" w:eastAsia="Arial" w:hAnsi="Arial" w:cs="Arial"/>
        </w:rPr>
        <w:t>Well-developed written and verbal communication skills.</w:t>
      </w:r>
    </w:p>
    <w:p w14:paraId="1580E7CA" w14:textId="77777777" w:rsidR="00FA1923" w:rsidRPr="00062DA3" w:rsidRDefault="003C37F7" w:rsidP="3B3DDF46">
      <w:pPr>
        <w:spacing w:after="240" w:line="360" w:lineRule="auto"/>
        <w:jc w:val="center"/>
        <w:rPr>
          <w:rStyle w:val="Emphasis"/>
          <w:rFonts w:ascii="Arial" w:eastAsia="Arial" w:hAnsi="Arial" w:cs="Arial"/>
          <w:b/>
          <w:bCs/>
          <w:i w:val="0"/>
          <w:iCs w:val="0"/>
          <w:szCs w:val="24"/>
        </w:rPr>
      </w:pPr>
      <w:r w:rsidRPr="3B3DDF46">
        <w:rPr>
          <w:rStyle w:val="Emphasis"/>
          <w:rFonts w:ascii="Arial" w:eastAsia="Arial" w:hAnsi="Arial" w:cs="Arial"/>
          <w:b/>
          <w:bCs/>
          <w:i w:val="0"/>
          <w:iCs w:val="0"/>
          <w:szCs w:val="24"/>
        </w:rPr>
        <w:t>This position requires flexible hours and evening work.</w:t>
      </w:r>
    </w:p>
    <w:p w14:paraId="6471D4B5" w14:textId="1423DFCB" w:rsidR="009B5B55" w:rsidRDefault="00077606" w:rsidP="00DA6A6A">
      <w:pPr>
        <w:spacing w:line="360" w:lineRule="auto"/>
        <w:rPr>
          <w:rFonts w:ascii="Arial" w:eastAsia="Arial" w:hAnsi="Arial" w:cs="Arial"/>
          <w:szCs w:val="24"/>
        </w:rPr>
      </w:pPr>
      <w:r w:rsidRPr="3B3DDF46">
        <w:rPr>
          <w:rFonts w:ascii="Arial" w:eastAsia="Arial" w:hAnsi="Arial" w:cs="Arial"/>
          <w:szCs w:val="24"/>
        </w:rPr>
        <w:t xml:space="preserve">Interested candidates are asked to email a résumé with covering letter by </w:t>
      </w:r>
      <w:r w:rsidR="00314A14">
        <w:rPr>
          <w:rFonts w:ascii="Arial" w:eastAsia="Arial" w:hAnsi="Arial" w:cs="Arial"/>
          <w:szCs w:val="24"/>
        </w:rPr>
        <w:t>Frid</w:t>
      </w:r>
      <w:r w:rsidR="006F49CF">
        <w:rPr>
          <w:rFonts w:ascii="Arial" w:eastAsia="Arial" w:hAnsi="Arial" w:cs="Arial"/>
          <w:szCs w:val="24"/>
        </w:rPr>
        <w:t>ay</w:t>
      </w:r>
      <w:r w:rsidRPr="00DA6A6A">
        <w:rPr>
          <w:rFonts w:ascii="Arial" w:eastAsia="Arial" w:hAnsi="Arial" w:cs="Arial"/>
          <w:szCs w:val="24"/>
        </w:rPr>
        <w:t xml:space="preserve">, </w:t>
      </w:r>
      <w:r w:rsidR="00216930" w:rsidRPr="00DA6A6A">
        <w:rPr>
          <w:rFonts w:ascii="Arial" w:eastAsia="Arial" w:hAnsi="Arial" w:cs="Arial"/>
          <w:szCs w:val="24"/>
        </w:rPr>
        <w:t>December</w:t>
      </w:r>
      <w:r w:rsidR="00811CBE" w:rsidRPr="00DA6A6A">
        <w:rPr>
          <w:rFonts w:ascii="Arial" w:eastAsia="Arial" w:hAnsi="Arial" w:cs="Arial"/>
          <w:szCs w:val="24"/>
        </w:rPr>
        <w:t xml:space="preserve"> </w:t>
      </w:r>
      <w:r w:rsidR="00AD6884">
        <w:rPr>
          <w:rFonts w:ascii="Arial" w:eastAsia="Arial" w:hAnsi="Arial" w:cs="Arial"/>
          <w:szCs w:val="24"/>
        </w:rPr>
        <w:t>1</w:t>
      </w:r>
      <w:r w:rsidR="00314A14">
        <w:rPr>
          <w:rFonts w:ascii="Arial" w:eastAsia="Arial" w:hAnsi="Arial" w:cs="Arial"/>
          <w:szCs w:val="24"/>
        </w:rPr>
        <w:t>5</w:t>
      </w:r>
      <w:r w:rsidRPr="00DA6A6A">
        <w:rPr>
          <w:rFonts w:ascii="Arial" w:eastAsia="Arial" w:hAnsi="Arial" w:cs="Arial"/>
          <w:szCs w:val="24"/>
        </w:rPr>
        <w:t>, 20</w:t>
      </w:r>
      <w:r w:rsidR="0066319D" w:rsidRPr="00DA6A6A">
        <w:rPr>
          <w:rFonts w:ascii="Arial" w:eastAsia="Arial" w:hAnsi="Arial" w:cs="Arial"/>
          <w:szCs w:val="24"/>
        </w:rPr>
        <w:t>2</w:t>
      </w:r>
      <w:r w:rsidR="00216930" w:rsidRPr="00DA6A6A">
        <w:rPr>
          <w:rFonts w:ascii="Arial" w:eastAsia="Arial" w:hAnsi="Arial" w:cs="Arial"/>
          <w:szCs w:val="24"/>
        </w:rPr>
        <w:t>3,</w:t>
      </w:r>
      <w:r w:rsidRPr="00DA6A6A">
        <w:rPr>
          <w:rFonts w:ascii="Arial" w:eastAsia="Arial" w:hAnsi="Arial" w:cs="Arial"/>
          <w:szCs w:val="24"/>
        </w:rPr>
        <w:t xml:space="preserve"> at </w:t>
      </w:r>
      <w:r w:rsidR="00314A14">
        <w:rPr>
          <w:rFonts w:ascii="Arial" w:eastAsia="Arial" w:hAnsi="Arial" w:cs="Arial"/>
          <w:szCs w:val="24"/>
        </w:rPr>
        <w:t>4</w:t>
      </w:r>
      <w:r w:rsidRPr="00DA6A6A">
        <w:rPr>
          <w:rFonts w:ascii="Arial" w:eastAsia="Arial" w:hAnsi="Arial" w:cs="Arial"/>
          <w:szCs w:val="24"/>
        </w:rPr>
        <w:t xml:space="preserve">:00 </w:t>
      </w:r>
      <w:r w:rsidR="00314A14">
        <w:rPr>
          <w:rFonts w:ascii="Arial" w:eastAsia="Arial" w:hAnsi="Arial" w:cs="Arial"/>
          <w:szCs w:val="24"/>
        </w:rPr>
        <w:t>p</w:t>
      </w:r>
      <w:r w:rsidRPr="00DA6A6A">
        <w:rPr>
          <w:rFonts w:ascii="Arial" w:eastAsia="Arial" w:hAnsi="Arial" w:cs="Arial"/>
          <w:szCs w:val="24"/>
        </w:rPr>
        <w:t>.m. to:</w:t>
      </w:r>
    </w:p>
    <w:p w14:paraId="1F0541A8" w14:textId="77777777" w:rsidR="00A16342" w:rsidRDefault="00A16342" w:rsidP="00A16342">
      <w:pPr>
        <w:spacing w:after="240" w:line="360" w:lineRule="auto"/>
        <w:rPr>
          <w:rFonts w:ascii="Arial" w:eastAsia="Arial" w:hAnsi="Arial" w:cs="Arial"/>
          <w:szCs w:val="24"/>
        </w:rPr>
      </w:pPr>
      <w:hyperlink r:id="rId12" w:history="1">
        <w:r w:rsidRPr="00AE3234">
          <w:rPr>
            <w:rStyle w:val="Hyperlink"/>
            <w:rFonts w:ascii="Arial" w:eastAsia="Arial" w:hAnsi="Arial" w:cs="Arial"/>
            <w:szCs w:val="24"/>
          </w:rPr>
          <w:t>hirings@</w:t>
        </w:r>
      </w:hyperlink>
      <w:r w:rsidRPr="3B3DDF46">
        <w:rPr>
          <w:rStyle w:val="Hyperlink"/>
          <w:rFonts w:ascii="Arial" w:eastAsia="Arial" w:hAnsi="Arial" w:cs="Arial"/>
          <w:szCs w:val="24"/>
        </w:rPr>
        <w:t>unisonhcs.org</w:t>
      </w:r>
    </w:p>
    <w:p w14:paraId="3E854E02" w14:textId="3D9850D5" w:rsidR="0024186F" w:rsidRDefault="0024186F" w:rsidP="3B3DDF46">
      <w:pPr>
        <w:spacing w:line="360" w:lineRule="auto"/>
        <w:rPr>
          <w:rFonts w:ascii="Arial" w:eastAsia="Arial" w:hAnsi="Arial" w:cs="Arial"/>
          <w:szCs w:val="24"/>
        </w:rPr>
      </w:pPr>
      <w:r w:rsidRPr="3B3DDF46">
        <w:rPr>
          <w:rFonts w:ascii="Arial" w:eastAsia="Arial" w:hAnsi="Arial" w:cs="Arial"/>
          <w:szCs w:val="24"/>
        </w:rPr>
        <w:lastRenderedPageBreak/>
        <w:t xml:space="preserve">Hiring Committee </w:t>
      </w:r>
      <w:r w:rsidR="00216930">
        <w:rPr>
          <w:rFonts w:ascii="Arial" w:eastAsia="Arial" w:hAnsi="Arial" w:cs="Arial"/>
          <w:szCs w:val="24"/>
        </w:rPr>
        <w:t>–</w:t>
      </w:r>
      <w:r w:rsidRPr="3B3DDF46">
        <w:rPr>
          <w:rFonts w:ascii="Arial" w:eastAsia="Arial" w:hAnsi="Arial" w:cs="Arial"/>
          <w:szCs w:val="24"/>
        </w:rPr>
        <w:t xml:space="preserve"> </w:t>
      </w:r>
      <w:r w:rsidR="004410A6">
        <w:rPr>
          <w:rFonts w:ascii="Arial" w:eastAsia="Arial" w:hAnsi="Arial" w:cs="Arial"/>
          <w:szCs w:val="24"/>
        </w:rPr>
        <w:t>Community Ambassador</w:t>
      </w:r>
      <w:r w:rsidR="00216930">
        <w:rPr>
          <w:rFonts w:ascii="Arial" w:eastAsia="Arial" w:hAnsi="Arial" w:cs="Arial"/>
          <w:szCs w:val="24"/>
        </w:rPr>
        <w:t>, Enhanced Safety Network</w:t>
      </w:r>
      <w:r w:rsidR="004410A6">
        <w:rPr>
          <w:rFonts w:ascii="Arial" w:eastAsia="Arial" w:hAnsi="Arial" w:cs="Arial"/>
          <w:szCs w:val="24"/>
        </w:rPr>
        <w:t xml:space="preserve"> Project</w:t>
      </w:r>
    </w:p>
    <w:p w14:paraId="46E429A8" w14:textId="77777777" w:rsidR="0024186F" w:rsidRDefault="0024186F" w:rsidP="3B3DDF46">
      <w:pPr>
        <w:spacing w:line="360" w:lineRule="auto"/>
        <w:rPr>
          <w:rFonts w:ascii="Arial" w:eastAsia="Arial" w:hAnsi="Arial" w:cs="Arial"/>
          <w:szCs w:val="24"/>
        </w:rPr>
      </w:pPr>
      <w:r w:rsidRPr="3B3DDF46">
        <w:rPr>
          <w:rFonts w:ascii="Arial" w:eastAsia="Arial" w:hAnsi="Arial" w:cs="Arial"/>
          <w:szCs w:val="24"/>
        </w:rPr>
        <w:t>Unison Health and Community Services</w:t>
      </w:r>
    </w:p>
    <w:p w14:paraId="64994526" w14:textId="2739C075" w:rsidR="00D33867" w:rsidRDefault="00C409C1" w:rsidP="3B3DDF46">
      <w:pPr>
        <w:spacing w:after="240" w:line="360" w:lineRule="auto"/>
        <w:rPr>
          <w:rStyle w:val="Emphasis"/>
          <w:rFonts w:ascii="Arial" w:eastAsia="Arial" w:hAnsi="Arial" w:cs="Arial"/>
          <w:b/>
          <w:bCs/>
          <w:i w:val="0"/>
          <w:iCs w:val="0"/>
          <w:szCs w:val="24"/>
        </w:rPr>
      </w:pPr>
      <w:r w:rsidRPr="3B3DDF46">
        <w:rPr>
          <w:rStyle w:val="Emphasis"/>
          <w:rFonts w:ascii="Arial" w:eastAsia="Arial" w:hAnsi="Arial" w:cs="Arial"/>
          <w:b/>
          <w:bCs/>
          <w:i w:val="0"/>
          <w:iCs w:val="0"/>
          <w:szCs w:val="24"/>
        </w:rPr>
        <w:t xml:space="preserve">Please cite </w:t>
      </w:r>
      <w:r w:rsidRPr="00DA6A6A">
        <w:rPr>
          <w:rStyle w:val="Emphasis"/>
          <w:rFonts w:ascii="Arial" w:eastAsia="Arial" w:hAnsi="Arial" w:cs="Arial"/>
          <w:b/>
          <w:bCs/>
          <w:i w:val="0"/>
          <w:iCs w:val="0"/>
          <w:szCs w:val="24"/>
        </w:rPr>
        <w:t>UN_20</w:t>
      </w:r>
      <w:r w:rsidR="0066319D" w:rsidRPr="00DA6A6A">
        <w:rPr>
          <w:rStyle w:val="Emphasis"/>
          <w:rFonts w:ascii="Arial" w:eastAsia="Arial" w:hAnsi="Arial" w:cs="Arial"/>
          <w:b/>
          <w:bCs/>
          <w:i w:val="0"/>
          <w:iCs w:val="0"/>
          <w:szCs w:val="24"/>
        </w:rPr>
        <w:t>2</w:t>
      </w:r>
      <w:r w:rsidR="00216930" w:rsidRPr="00DA6A6A">
        <w:rPr>
          <w:rStyle w:val="Emphasis"/>
          <w:rFonts w:ascii="Arial" w:eastAsia="Arial" w:hAnsi="Arial" w:cs="Arial"/>
          <w:b/>
          <w:bCs/>
          <w:i w:val="0"/>
          <w:iCs w:val="0"/>
          <w:szCs w:val="24"/>
        </w:rPr>
        <w:t>3</w:t>
      </w:r>
      <w:r w:rsidRPr="00DA6A6A">
        <w:rPr>
          <w:rStyle w:val="Emphasis"/>
          <w:rFonts w:ascii="Arial" w:eastAsia="Arial" w:hAnsi="Arial" w:cs="Arial"/>
          <w:b/>
          <w:bCs/>
          <w:i w:val="0"/>
          <w:iCs w:val="0"/>
          <w:szCs w:val="24"/>
        </w:rPr>
        <w:t>_0</w:t>
      </w:r>
      <w:r w:rsidR="00216930">
        <w:rPr>
          <w:rStyle w:val="Emphasis"/>
          <w:rFonts w:ascii="Arial" w:eastAsia="Arial" w:hAnsi="Arial" w:cs="Arial"/>
          <w:b/>
          <w:bCs/>
          <w:i w:val="0"/>
          <w:iCs w:val="0"/>
          <w:szCs w:val="24"/>
        </w:rPr>
        <w:t>4</w:t>
      </w:r>
      <w:r w:rsidR="00713985">
        <w:rPr>
          <w:rStyle w:val="Emphasis"/>
          <w:rFonts w:ascii="Arial" w:eastAsia="Arial" w:hAnsi="Arial" w:cs="Arial"/>
          <w:b/>
          <w:bCs/>
          <w:i w:val="0"/>
          <w:iCs w:val="0"/>
          <w:szCs w:val="24"/>
        </w:rPr>
        <w:t>7</w:t>
      </w:r>
      <w:r w:rsidRPr="3B3DDF46">
        <w:rPr>
          <w:rStyle w:val="Emphasis"/>
          <w:rFonts w:ascii="Arial" w:eastAsia="Arial" w:hAnsi="Arial" w:cs="Arial"/>
          <w:b/>
          <w:bCs/>
          <w:i w:val="0"/>
          <w:iCs w:val="0"/>
          <w:szCs w:val="24"/>
        </w:rPr>
        <w:t xml:space="preserve"> i</w:t>
      </w:r>
      <w:r w:rsidR="0024186F" w:rsidRPr="3B3DDF46">
        <w:rPr>
          <w:rStyle w:val="Emphasis"/>
          <w:rFonts w:ascii="Arial" w:eastAsia="Arial" w:hAnsi="Arial" w:cs="Arial"/>
          <w:b/>
          <w:bCs/>
          <w:i w:val="0"/>
          <w:iCs w:val="0"/>
          <w:szCs w:val="24"/>
        </w:rPr>
        <w:t>n the subject line of the email.</w:t>
      </w:r>
    </w:p>
    <w:p w14:paraId="1585EF41" w14:textId="77777777" w:rsidR="0024186F" w:rsidRPr="0024186F" w:rsidRDefault="0024186F" w:rsidP="3B3DDF46">
      <w:pPr>
        <w:spacing w:after="240" w:line="360" w:lineRule="auto"/>
        <w:rPr>
          <w:rFonts w:ascii="Arial" w:eastAsia="Arial" w:hAnsi="Arial" w:cs="Arial"/>
          <w:szCs w:val="24"/>
        </w:rPr>
      </w:pPr>
      <w:r w:rsidRPr="3B3DDF46">
        <w:rPr>
          <w:rFonts w:ascii="Arial" w:eastAsia="Arial" w:hAnsi="Arial" w:cs="Arial"/>
          <w:szCs w:val="24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3B3DDF46">
      <w:pPr>
        <w:spacing w:after="240" w:line="360" w:lineRule="auto"/>
        <w:rPr>
          <w:rFonts w:ascii="Arial" w:eastAsia="Arial" w:hAnsi="Arial" w:cs="Arial"/>
          <w:szCs w:val="24"/>
        </w:rPr>
      </w:pPr>
      <w:r w:rsidRPr="3B3DDF46">
        <w:rPr>
          <w:rFonts w:ascii="Arial" w:eastAsia="Arial" w:hAnsi="Arial" w:cs="Arial"/>
          <w:szCs w:val="24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3B3DDF46">
      <w:pPr>
        <w:spacing w:line="360" w:lineRule="auto"/>
        <w:rPr>
          <w:rFonts w:ascii="Arial" w:eastAsia="Arial" w:hAnsi="Arial" w:cs="Arial"/>
          <w:szCs w:val="24"/>
        </w:rPr>
      </w:pPr>
      <w:r w:rsidRPr="3B3DDF46">
        <w:rPr>
          <w:rFonts w:ascii="Arial" w:eastAsia="Arial" w:hAnsi="Arial" w:cs="Arial"/>
          <w:szCs w:val="24"/>
        </w:rPr>
        <w:t>Please note that due to the volume of applications, only those applicants selected for interviews will be contacted.</w:t>
      </w:r>
    </w:p>
    <w:sectPr w:rsidR="0024186F" w:rsidRPr="00670EA6" w:rsidSect="007837E8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00EE" w14:textId="77777777" w:rsidR="007B50E4" w:rsidRDefault="007B50E4">
      <w:r>
        <w:separator/>
      </w:r>
    </w:p>
  </w:endnote>
  <w:endnote w:type="continuationSeparator" w:id="0">
    <w:p w14:paraId="569E4C7C" w14:textId="77777777" w:rsidR="007B50E4" w:rsidRDefault="007B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A765" w14:textId="77777777" w:rsidR="007B50E4" w:rsidRDefault="007B50E4">
      <w:r>
        <w:separator/>
      </w:r>
    </w:p>
  </w:footnote>
  <w:footnote w:type="continuationSeparator" w:id="0">
    <w:p w14:paraId="2E202F36" w14:textId="77777777" w:rsidR="007B50E4" w:rsidRDefault="007B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21CF2AB2"/>
    <w:multiLevelType w:val="hybridMultilevel"/>
    <w:tmpl w:val="420C57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87454"/>
    <w:multiLevelType w:val="hybridMultilevel"/>
    <w:tmpl w:val="12E8A54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4E5757"/>
    <w:multiLevelType w:val="hybridMultilevel"/>
    <w:tmpl w:val="8E1E962E"/>
    <w:lvl w:ilvl="0" w:tplc="DC4CECA4">
      <w:start w:val="1"/>
      <w:numFmt w:val="decimal"/>
      <w:lvlText w:val="%1."/>
      <w:lvlJc w:val="left"/>
      <w:pPr>
        <w:ind w:left="720" w:hanging="360"/>
      </w:pPr>
    </w:lvl>
    <w:lvl w:ilvl="1" w:tplc="E7789D30">
      <w:start w:val="1"/>
      <w:numFmt w:val="lowerLetter"/>
      <w:lvlText w:val="%2."/>
      <w:lvlJc w:val="left"/>
      <w:pPr>
        <w:ind w:left="1440" w:hanging="360"/>
      </w:pPr>
    </w:lvl>
    <w:lvl w:ilvl="2" w:tplc="CBC4BD16">
      <w:start w:val="1"/>
      <w:numFmt w:val="lowerRoman"/>
      <w:lvlText w:val="%3."/>
      <w:lvlJc w:val="right"/>
      <w:pPr>
        <w:ind w:left="2160" w:hanging="180"/>
      </w:pPr>
    </w:lvl>
    <w:lvl w:ilvl="3" w:tplc="A2A40386">
      <w:start w:val="1"/>
      <w:numFmt w:val="decimal"/>
      <w:lvlText w:val="%4."/>
      <w:lvlJc w:val="left"/>
      <w:pPr>
        <w:ind w:left="2880" w:hanging="360"/>
      </w:pPr>
    </w:lvl>
    <w:lvl w:ilvl="4" w:tplc="9D58B324">
      <w:start w:val="1"/>
      <w:numFmt w:val="lowerLetter"/>
      <w:lvlText w:val="%5."/>
      <w:lvlJc w:val="left"/>
      <w:pPr>
        <w:ind w:left="3600" w:hanging="360"/>
      </w:pPr>
    </w:lvl>
    <w:lvl w:ilvl="5" w:tplc="093A5EFC">
      <w:start w:val="1"/>
      <w:numFmt w:val="lowerRoman"/>
      <w:lvlText w:val="%6."/>
      <w:lvlJc w:val="right"/>
      <w:pPr>
        <w:ind w:left="4320" w:hanging="180"/>
      </w:pPr>
    </w:lvl>
    <w:lvl w:ilvl="6" w:tplc="7CF8D6D2">
      <w:start w:val="1"/>
      <w:numFmt w:val="decimal"/>
      <w:lvlText w:val="%7."/>
      <w:lvlJc w:val="left"/>
      <w:pPr>
        <w:ind w:left="5040" w:hanging="360"/>
      </w:pPr>
    </w:lvl>
    <w:lvl w:ilvl="7" w:tplc="E53A65B0">
      <w:start w:val="1"/>
      <w:numFmt w:val="lowerLetter"/>
      <w:lvlText w:val="%8."/>
      <w:lvlJc w:val="left"/>
      <w:pPr>
        <w:ind w:left="5760" w:hanging="360"/>
      </w:pPr>
    </w:lvl>
    <w:lvl w:ilvl="8" w:tplc="95AC921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2E0FEA"/>
    <w:multiLevelType w:val="hybridMultilevel"/>
    <w:tmpl w:val="5F1C46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2428089">
    <w:abstractNumId w:val="12"/>
  </w:num>
  <w:num w:numId="2" w16cid:durableId="1019358904">
    <w:abstractNumId w:val="0"/>
  </w:num>
  <w:num w:numId="3" w16cid:durableId="2075274274">
    <w:abstractNumId w:val="15"/>
  </w:num>
  <w:num w:numId="4" w16cid:durableId="1959096758">
    <w:abstractNumId w:val="4"/>
  </w:num>
  <w:num w:numId="5" w16cid:durableId="444882711">
    <w:abstractNumId w:val="1"/>
  </w:num>
  <w:num w:numId="6" w16cid:durableId="1168866117">
    <w:abstractNumId w:val="16"/>
  </w:num>
  <w:num w:numId="7" w16cid:durableId="125318850">
    <w:abstractNumId w:val="13"/>
  </w:num>
  <w:num w:numId="8" w16cid:durableId="573585228">
    <w:abstractNumId w:val="6"/>
  </w:num>
  <w:num w:numId="9" w16cid:durableId="1033265906">
    <w:abstractNumId w:val="10"/>
  </w:num>
  <w:num w:numId="10" w16cid:durableId="874123772">
    <w:abstractNumId w:val="8"/>
  </w:num>
  <w:num w:numId="11" w16cid:durableId="994993471">
    <w:abstractNumId w:val="2"/>
  </w:num>
  <w:num w:numId="12" w16cid:durableId="2070297185">
    <w:abstractNumId w:val="14"/>
  </w:num>
  <w:num w:numId="13" w16cid:durableId="676351858">
    <w:abstractNumId w:val="19"/>
  </w:num>
  <w:num w:numId="14" w16cid:durableId="296647937">
    <w:abstractNumId w:val="5"/>
  </w:num>
  <w:num w:numId="15" w16cid:durableId="1373267443">
    <w:abstractNumId w:val="11"/>
  </w:num>
  <w:num w:numId="16" w16cid:durableId="862524161">
    <w:abstractNumId w:val="23"/>
  </w:num>
  <w:num w:numId="17" w16cid:durableId="535701788">
    <w:abstractNumId w:val="9"/>
  </w:num>
  <w:num w:numId="18" w16cid:durableId="189418094">
    <w:abstractNumId w:val="3"/>
  </w:num>
  <w:num w:numId="19" w16cid:durableId="16825849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31817260">
    <w:abstractNumId w:val="21"/>
  </w:num>
  <w:num w:numId="21" w16cid:durableId="956523505">
    <w:abstractNumId w:val="17"/>
  </w:num>
  <w:num w:numId="22" w16cid:durableId="594747794">
    <w:abstractNumId w:val="7"/>
  </w:num>
  <w:num w:numId="23" w16cid:durableId="2025013875">
    <w:abstractNumId w:val="22"/>
  </w:num>
  <w:num w:numId="24" w16cid:durableId="20588223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62DA3"/>
    <w:rsid w:val="00067486"/>
    <w:rsid w:val="00077606"/>
    <w:rsid w:val="000A661B"/>
    <w:rsid w:val="000B4DE0"/>
    <w:rsid w:val="000C73C9"/>
    <w:rsid w:val="000D7BF1"/>
    <w:rsid w:val="000E5226"/>
    <w:rsid w:val="000F04A6"/>
    <w:rsid w:val="000F499D"/>
    <w:rsid w:val="00133E3D"/>
    <w:rsid w:val="00137399"/>
    <w:rsid w:val="0014730F"/>
    <w:rsid w:val="00161166"/>
    <w:rsid w:val="00162079"/>
    <w:rsid w:val="00175BF8"/>
    <w:rsid w:val="00182885"/>
    <w:rsid w:val="00185668"/>
    <w:rsid w:val="00185C89"/>
    <w:rsid w:val="00194325"/>
    <w:rsid w:val="001A52F7"/>
    <w:rsid w:val="001E0582"/>
    <w:rsid w:val="001F23AD"/>
    <w:rsid w:val="001F5BE2"/>
    <w:rsid w:val="00200552"/>
    <w:rsid w:val="00216930"/>
    <w:rsid w:val="002179B5"/>
    <w:rsid w:val="0024186F"/>
    <w:rsid w:val="00244D59"/>
    <w:rsid w:val="00253542"/>
    <w:rsid w:val="002535D4"/>
    <w:rsid w:val="002572BA"/>
    <w:rsid w:val="00262170"/>
    <w:rsid w:val="00265A58"/>
    <w:rsid w:val="00271B0D"/>
    <w:rsid w:val="002B147A"/>
    <w:rsid w:val="002B7085"/>
    <w:rsid w:val="002C33C2"/>
    <w:rsid w:val="002C7954"/>
    <w:rsid w:val="002F1687"/>
    <w:rsid w:val="002F6D86"/>
    <w:rsid w:val="002F77C2"/>
    <w:rsid w:val="00303369"/>
    <w:rsid w:val="003061E2"/>
    <w:rsid w:val="00314A14"/>
    <w:rsid w:val="00320ACE"/>
    <w:rsid w:val="00321C03"/>
    <w:rsid w:val="0033368F"/>
    <w:rsid w:val="003511B0"/>
    <w:rsid w:val="00354E92"/>
    <w:rsid w:val="003662BB"/>
    <w:rsid w:val="00366D74"/>
    <w:rsid w:val="003828E4"/>
    <w:rsid w:val="00384723"/>
    <w:rsid w:val="00387BAF"/>
    <w:rsid w:val="003C11DE"/>
    <w:rsid w:val="003C37F7"/>
    <w:rsid w:val="003D0810"/>
    <w:rsid w:val="003E538B"/>
    <w:rsid w:val="003F005D"/>
    <w:rsid w:val="00414BCA"/>
    <w:rsid w:val="00436994"/>
    <w:rsid w:val="004410A6"/>
    <w:rsid w:val="00442D76"/>
    <w:rsid w:val="00446558"/>
    <w:rsid w:val="00446EDA"/>
    <w:rsid w:val="00453C17"/>
    <w:rsid w:val="00465187"/>
    <w:rsid w:val="004860E3"/>
    <w:rsid w:val="00486157"/>
    <w:rsid w:val="00496B69"/>
    <w:rsid w:val="004C29AC"/>
    <w:rsid w:val="004C5E64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B7B04"/>
    <w:rsid w:val="005C2A6B"/>
    <w:rsid w:val="005D7E9B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0905"/>
    <w:rsid w:val="006D38F8"/>
    <w:rsid w:val="006D47BF"/>
    <w:rsid w:val="006F49CF"/>
    <w:rsid w:val="00703F61"/>
    <w:rsid w:val="00713985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B50E4"/>
    <w:rsid w:val="007F3C1A"/>
    <w:rsid w:val="00811CBE"/>
    <w:rsid w:val="00816944"/>
    <w:rsid w:val="00834302"/>
    <w:rsid w:val="00841E62"/>
    <w:rsid w:val="0084612A"/>
    <w:rsid w:val="00895FCD"/>
    <w:rsid w:val="008C18EE"/>
    <w:rsid w:val="008D1B23"/>
    <w:rsid w:val="008D318A"/>
    <w:rsid w:val="008F15FE"/>
    <w:rsid w:val="008F3164"/>
    <w:rsid w:val="00911E9D"/>
    <w:rsid w:val="0093148B"/>
    <w:rsid w:val="00942F81"/>
    <w:rsid w:val="00983A2F"/>
    <w:rsid w:val="00985282"/>
    <w:rsid w:val="00992145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16342"/>
    <w:rsid w:val="00A26578"/>
    <w:rsid w:val="00A3058F"/>
    <w:rsid w:val="00A3311E"/>
    <w:rsid w:val="00A50F1B"/>
    <w:rsid w:val="00A514EC"/>
    <w:rsid w:val="00A70D44"/>
    <w:rsid w:val="00A7466B"/>
    <w:rsid w:val="00A8090B"/>
    <w:rsid w:val="00A8600B"/>
    <w:rsid w:val="00AA67E4"/>
    <w:rsid w:val="00AC4EAE"/>
    <w:rsid w:val="00AD0D4F"/>
    <w:rsid w:val="00AD4B8F"/>
    <w:rsid w:val="00AD6884"/>
    <w:rsid w:val="00AE4E81"/>
    <w:rsid w:val="00AF4E6C"/>
    <w:rsid w:val="00AF5B27"/>
    <w:rsid w:val="00B15B3E"/>
    <w:rsid w:val="00B40F8C"/>
    <w:rsid w:val="00B4783A"/>
    <w:rsid w:val="00B62B5C"/>
    <w:rsid w:val="00B62FB4"/>
    <w:rsid w:val="00B65D8F"/>
    <w:rsid w:val="00B8220D"/>
    <w:rsid w:val="00B853E3"/>
    <w:rsid w:val="00BA0B97"/>
    <w:rsid w:val="00BB5662"/>
    <w:rsid w:val="00BC5CFB"/>
    <w:rsid w:val="00BD7952"/>
    <w:rsid w:val="00BF3BF6"/>
    <w:rsid w:val="00C03CAF"/>
    <w:rsid w:val="00C34620"/>
    <w:rsid w:val="00C409C1"/>
    <w:rsid w:val="00C7692E"/>
    <w:rsid w:val="00C80BC9"/>
    <w:rsid w:val="00C82D2E"/>
    <w:rsid w:val="00CA39FB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04BD8"/>
    <w:rsid w:val="00D162B6"/>
    <w:rsid w:val="00D16464"/>
    <w:rsid w:val="00D172B2"/>
    <w:rsid w:val="00D33867"/>
    <w:rsid w:val="00D34204"/>
    <w:rsid w:val="00D4478D"/>
    <w:rsid w:val="00D46F9E"/>
    <w:rsid w:val="00D651EE"/>
    <w:rsid w:val="00D80BC1"/>
    <w:rsid w:val="00DA2E05"/>
    <w:rsid w:val="00DA3773"/>
    <w:rsid w:val="00DA4907"/>
    <w:rsid w:val="00DA6A6A"/>
    <w:rsid w:val="00DB1B5C"/>
    <w:rsid w:val="00DC225D"/>
    <w:rsid w:val="00DD6E8C"/>
    <w:rsid w:val="00DE4FB0"/>
    <w:rsid w:val="00DE6A1A"/>
    <w:rsid w:val="00DF20E1"/>
    <w:rsid w:val="00E07017"/>
    <w:rsid w:val="00E1155E"/>
    <w:rsid w:val="00E22C54"/>
    <w:rsid w:val="00E339EA"/>
    <w:rsid w:val="00E565AF"/>
    <w:rsid w:val="00E57C66"/>
    <w:rsid w:val="00E6174E"/>
    <w:rsid w:val="00E64F0A"/>
    <w:rsid w:val="00E70F79"/>
    <w:rsid w:val="00E751A9"/>
    <w:rsid w:val="00E81A5D"/>
    <w:rsid w:val="00E92FBF"/>
    <w:rsid w:val="00EA128A"/>
    <w:rsid w:val="00EB515B"/>
    <w:rsid w:val="00EB67B7"/>
    <w:rsid w:val="00EC22C4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6AC6"/>
    <w:rsid w:val="00FB49EB"/>
    <w:rsid w:val="00FB7425"/>
    <w:rsid w:val="00FC776A"/>
    <w:rsid w:val="3267A835"/>
    <w:rsid w:val="3B3DDF46"/>
    <w:rsid w:val="4273C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27A00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169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4BD8"/>
    <w:rPr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5" ma:contentTypeDescription="Create a new document." ma:contentTypeScope="" ma:versionID="516e7aea8cbf0ac1a2d6f4879aa276c3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4507b24bd762f85e691aee226b85e09b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 xsi:nil="true"/>
    <Date xmlns="3a45ad77-0ae4-4ab0-8c6e-7c0bbbd3c2bf" xsi:nil="true"/>
    <Comments xmlns="3a45ad77-0ae4-4ab0-8c6e-7c0bbbd3c2bf" xsi:nil="true"/>
  </documentManagement>
</p:properties>
</file>

<file path=customXml/itemProps1.xml><?xml version="1.0" encoding="utf-8"?>
<ds:datastoreItem xmlns:ds="http://schemas.openxmlformats.org/officeDocument/2006/customXml" ds:itemID="{08ECDCE1-135C-435F-95F3-8DF72B3EE2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DC2C2D-CB62-4542-B0B4-7A344F4FE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3EF93-846A-4FEE-968D-9980CD0E7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0E100-77DE-42AB-96B5-364CEFAF9A6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3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2</cp:revision>
  <cp:lastPrinted>2023-12-01T16:13:00Z</cp:lastPrinted>
  <dcterms:created xsi:type="dcterms:W3CDTF">2023-12-01T19:50:00Z</dcterms:created>
  <dcterms:modified xsi:type="dcterms:W3CDTF">2023-12-01T19:50:00Z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