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15BD" w14:textId="77777777" w:rsidR="004860E3" w:rsidRPr="00372A21" w:rsidRDefault="00C03CAF" w:rsidP="00372A21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Cs w:val="24"/>
        </w:rPr>
      </w:pPr>
      <w:r w:rsidRPr="00372A21">
        <w:rPr>
          <w:szCs w:val="24"/>
          <w:lang w:val="en-US"/>
        </w:rPr>
        <w:drawing>
          <wp:inline distT="0" distB="0" distL="0" distR="0" wp14:anchorId="166706CC" wp14:editId="097C82B9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EF84" w14:textId="77777777" w:rsidR="00942F81" w:rsidRPr="00372A21" w:rsidRDefault="00DA3773" w:rsidP="00372A21">
      <w:pPr>
        <w:pStyle w:val="Title"/>
        <w:spacing w:before="0" w:after="240" w:line="360" w:lineRule="auto"/>
        <w:rPr>
          <w:rFonts w:ascii="Arial" w:hAnsi="Arial" w:cs="Arial"/>
          <w:sz w:val="24"/>
          <w:szCs w:val="24"/>
        </w:rPr>
      </w:pPr>
      <w:r w:rsidRPr="00372A21">
        <w:rPr>
          <w:rFonts w:ascii="Arial" w:hAnsi="Arial" w:cs="Arial"/>
          <w:sz w:val="24"/>
          <w:szCs w:val="24"/>
        </w:rPr>
        <w:t>JOB POSTING</w:t>
      </w:r>
    </w:p>
    <w:p w14:paraId="274C7E76" w14:textId="77777777" w:rsidR="00F27A47" w:rsidRPr="00372A21" w:rsidRDefault="00F27A47" w:rsidP="00372A21">
      <w:pPr>
        <w:pStyle w:val="Title"/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72A21">
        <w:rPr>
          <w:rFonts w:ascii="Arial" w:hAnsi="Arial" w:cs="Arial"/>
          <w:sz w:val="24"/>
          <w:szCs w:val="24"/>
          <w:lang w:val="en-US"/>
        </w:rPr>
        <w:t xml:space="preserve">Administrative Assistant, Pathways to Education Program  </w:t>
      </w:r>
    </w:p>
    <w:p w14:paraId="3C9C30BC" w14:textId="047F2B1A" w:rsidR="00372A21" w:rsidRPr="00372A21" w:rsidRDefault="00372A21" w:rsidP="00372A21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46343B">
        <w:rPr>
          <w:rFonts w:ascii="Arial" w:hAnsi="Arial" w:cs="Arial"/>
          <w:b/>
          <w:color w:val="000000"/>
          <w:szCs w:val="24"/>
        </w:rPr>
        <w:t xml:space="preserve">Full-time, </w:t>
      </w:r>
      <w:r w:rsidR="005245A9" w:rsidRPr="0046343B">
        <w:rPr>
          <w:rFonts w:ascii="Arial" w:hAnsi="Arial" w:cs="Arial"/>
          <w:b/>
          <w:color w:val="000000"/>
          <w:szCs w:val="24"/>
        </w:rPr>
        <w:t>permanent</w:t>
      </w:r>
      <w:r w:rsidRPr="0046343B">
        <w:rPr>
          <w:rFonts w:ascii="Arial" w:hAnsi="Arial" w:cs="Arial"/>
          <w:b/>
          <w:color w:val="000000"/>
          <w:szCs w:val="24"/>
        </w:rPr>
        <w:t xml:space="preserve"> – 35 hours per week</w:t>
      </w:r>
    </w:p>
    <w:p w14:paraId="4F067B28" w14:textId="3B002C54" w:rsidR="002572BA" w:rsidRPr="00372A21" w:rsidRDefault="00372A21" w:rsidP="00372A21">
      <w:pPr>
        <w:pStyle w:val="Heading1"/>
        <w:spacing w:after="360" w:line="36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$43,075 to $5</w:t>
      </w:r>
      <w:r w:rsidR="00DD4002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>,0</w:t>
      </w:r>
      <w:r w:rsidR="00DD4002">
        <w:rPr>
          <w:rFonts w:ascii="Arial" w:hAnsi="Arial" w:cs="Arial"/>
          <w:b/>
          <w:color w:val="000000"/>
          <w:szCs w:val="24"/>
        </w:rPr>
        <w:t>89</w:t>
      </w:r>
      <w:r w:rsidRPr="00372A21">
        <w:rPr>
          <w:rFonts w:ascii="Arial" w:hAnsi="Arial" w:cs="Arial"/>
          <w:b/>
          <w:color w:val="000000"/>
          <w:szCs w:val="24"/>
        </w:rPr>
        <w:t xml:space="preserve"> per annum</w:t>
      </w:r>
      <w:r w:rsidR="00DD4002">
        <w:rPr>
          <w:rFonts w:ascii="Arial" w:hAnsi="Arial" w:cs="Arial"/>
          <w:b/>
          <w:color w:val="000000"/>
          <w:szCs w:val="24"/>
        </w:rPr>
        <w:t>, plus benefits</w:t>
      </w:r>
      <w:r w:rsidRPr="00372A21">
        <w:rPr>
          <w:rFonts w:ascii="Arial" w:hAnsi="Arial" w:cs="Arial"/>
          <w:b/>
          <w:color w:val="000000"/>
          <w:szCs w:val="24"/>
        </w:rPr>
        <w:t xml:space="preserve"> (commensurate on experience</w:t>
      </w:r>
      <w:r w:rsidR="007A413E">
        <w:rPr>
          <w:rFonts w:ascii="Arial" w:hAnsi="Arial" w:cs="Arial"/>
          <w:b/>
          <w:color w:val="000000"/>
          <w:szCs w:val="24"/>
        </w:rPr>
        <w:t>)</w:t>
      </w:r>
      <w:r w:rsidRPr="00372A21">
        <w:rPr>
          <w:rFonts w:ascii="Arial" w:hAnsi="Arial" w:cs="Arial"/>
          <w:b/>
          <w:color w:val="000000"/>
          <w:szCs w:val="24"/>
        </w:rPr>
        <w:t xml:space="preserve"> </w:t>
      </w:r>
    </w:p>
    <w:p w14:paraId="46AF85B9" w14:textId="77777777" w:rsidR="002572BA" w:rsidRPr="00372A21" w:rsidRDefault="00834302" w:rsidP="00372A21">
      <w:pPr>
        <w:spacing w:line="360" w:lineRule="auto"/>
        <w:rPr>
          <w:rFonts w:ascii="Arial" w:hAnsi="Arial" w:cs="Arial"/>
          <w:szCs w:val="24"/>
        </w:rPr>
      </w:pPr>
      <w:r w:rsidRPr="00372A21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372A21">
        <w:rPr>
          <w:rFonts w:ascii="Arial" w:hAnsi="Arial" w:cs="Arial"/>
          <w:szCs w:val="24"/>
        </w:rPr>
        <w:t>neighbourhoods</w:t>
      </w:r>
      <w:r w:rsidRPr="00372A21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372A21">
        <w:rPr>
          <w:rFonts w:ascii="Arial" w:hAnsi="Arial" w:cs="Arial"/>
          <w:szCs w:val="24"/>
          <w:lang w:val="en"/>
        </w:rPr>
        <w:t>six</w:t>
      </w:r>
      <w:r w:rsidRPr="00372A21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372A21">
        <w:rPr>
          <w:rFonts w:ascii="Arial" w:hAnsi="Arial" w:cs="Arial"/>
          <w:szCs w:val="24"/>
        </w:rPr>
        <w:t>counselling</w:t>
      </w:r>
      <w:r w:rsidRPr="00372A21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372A21">
        <w:rPr>
          <w:rFonts w:ascii="Arial" w:hAnsi="Arial" w:cs="Arial"/>
          <w:szCs w:val="24"/>
          <w:lang w:val="en"/>
        </w:rPr>
        <w:t>™</w:t>
      </w:r>
      <w:r w:rsidRPr="00372A21">
        <w:rPr>
          <w:rFonts w:ascii="Arial" w:hAnsi="Arial" w:cs="Arial"/>
          <w:szCs w:val="24"/>
          <w:lang w:val="en"/>
        </w:rPr>
        <w:t xml:space="preserve"> and</w:t>
      </w:r>
      <w:r w:rsidR="003828E4" w:rsidRPr="00372A21">
        <w:rPr>
          <w:rFonts w:ascii="Arial" w:hAnsi="Arial" w:cs="Arial"/>
          <w:szCs w:val="24"/>
          <w:lang w:val="en"/>
        </w:rPr>
        <w:t xml:space="preserve"> a</w:t>
      </w:r>
      <w:r w:rsidRPr="00372A21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372A21">
        <w:rPr>
          <w:rFonts w:ascii="Arial" w:hAnsi="Arial" w:cs="Arial"/>
          <w:szCs w:val="24"/>
          <w:lang w:val="en"/>
        </w:rPr>
        <w:t>Program</w:t>
      </w:r>
      <w:r w:rsidRPr="00372A21">
        <w:rPr>
          <w:rFonts w:ascii="Arial" w:hAnsi="Arial" w:cs="Arial"/>
          <w:szCs w:val="24"/>
          <w:lang w:val="en"/>
        </w:rPr>
        <w:t xml:space="preserve">. </w:t>
      </w:r>
      <w:r w:rsidRPr="00372A21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372A21">
        <w:rPr>
          <w:rFonts w:ascii="Arial" w:hAnsi="Arial" w:cs="Arial"/>
          <w:szCs w:val="24"/>
        </w:rPr>
        <w:t>nge.</w:t>
      </w:r>
    </w:p>
    <w:p w14:paraId="56A9DC07" w14:textId="77777777" w:rsidR="00834302" w:rsidRPr="00372A21" w:rsidRDefault="00834302" w:rsidP="002E7B92">
      <w:pPr>
        <w:spacing w:after="240" w:line="360" w:lineRule="auto"/>
        <w:rPr>
          <w:rFonts w:ascii="Arial" w:hAnsi="Arial" w:cs="Arial"/>
          <w:szCs w:val="24"/>
        </w:rPr>
      </w:pPr>
      <w:r w:rsidRPr="00372A21">
        <w:rPr>
          <w:rFonts w:ascii="Arial" w:hAnsi="Arial" w:cs="Arial"/>
          <w:szCs w:val="24"/>
        </w:rPr>
        <w:t>Unison H</w:t>
      </w:r>
      <w:r w:rsidR="003828E4" w:rsidRPr="00372A21">
        <w:rPr>
          <w:rFonts w:ascii="Arial" w:hAnsi="Arial" w:cs="Arial"/>
          <w:szCs w:val="24"/>
        </w:rPr>
        <w:t>ealth and Community Services is</w:t>
      </w:r>
      <w:r w:rsidRPr="00372A21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 w:rsidRPr="00372A21">
        <w:rPr>
          <w:rFonts w:ascii="Arial" w:hAnsi="Arial" w:cs="Arial"/>
          <w:szCs w:val="24"/>
        </w:rPr>
        <w:t>on and participatory framework.</w:t>
      </w:r>
    </w:p>
    <w:p w14:paraId="4D6ADFDE" w14:textId="5D828D27" w:rsidR="00062DA3" w:rsidRPr="00372A21" w:rsidRDefault="00F27A47" w:rsidP="00372A21">
      <w:pPr>
        <w:spacing w:after="240" w:line="360" w:lineRule="auto"/>
        <w:rPr>
          <w:rFonts w:ascii="Arial" w:hAnsi="Arial" w:cs="Arial"/>
          <w:szCs w:val="24"/>
        </w:rPr>
      </w:pPr>
      <w:r w:rsidRPr="00372A21">
        <w:rPr>
          <w:rFonts w:ascii="Arial" w:hAnsi="Arial" w:cs="Arial"/>
          <w:szCs w:val="24"/>
        </w:rPr>
        <w:t>Unison is seeking an Administrative Assistant</w:t>
      </w:r>
      <w:r w:rsidR="002E7B92">
        <w:rPr>
          <w:rFonts w:ascii="Arial" w:hAnsi="Arial" w:cs="Arial"/>
          <w:szCs w:val="24"/>
        </w:rPr>
        <w:t xml:space="preserve"> for our Pathways to Education Program</w:t>
      </w:r>
      <w:r w:rsidR="00CA3982">
        <w:rPr>
          <w:rFonts w:ascii="Arial" w:hAnsi="Arial" w:cs="Arial"/>
          <w:szCs w:val="24"/>
        </w:rPr>
        <w:t>.</w:t>
      </w:r>
      <w:r w:rsidRPr="00372A21">
        <w:rPr>
          <w:rFonts w:ascii="Arial" w:hAnsi="Arial" w:cs="Arial"/>
          <w:szCs w:val="24"/>
        </w:rPr>
        <w:t xml:space="preserve">  Reporting to the</w:t>
      </w:r>
      <w:r w:rsidR="00372A21" w:rsidRPr="00372A21">
        <w:rPr>
          <w:rFonts w:ascii="Arial" w:hAnsi="Arial" w:cs="Arial"/>
          <w:szCs w:val="24"/>
        </w:rPr>
        <w:t xml:space="preserve"> Interim</w:t>
      </w:r>
      <w:r w:rsidRPr="00372A21">
        <w:rPr>
          <w:rFonts w:ascii="Arial" w:hAnsi="Arial" w:cs="Arial"/>
          <w:szCs w:val="24"/>
        </w:rPr>
        <w:t xml:space="preserve"> Director, Pathways to Education, the Administrative Assistant provides secretarial and administrative support for the program.  </w:t>
      </w:r>
    </w:p>
    <w:p w14:paraId="181B33FF" w14:textId="77777777" w:rsidR="00062DA3" w:rsidRPr="00372A21" w:rsidRDefault="00F27A47" w:rsidP="00372A21">
      <w:pPr>
        <w:pStyle w:val="Heading1"/>
        <w:spacing w:line="360" w:lineRule="auto"/>
        <w:rPr>
          <w:rFonts w:ascii="Arial" w:hAnsi="Arial" w:cs="Arial"/>
          <w:b/>
          <w:szCs w:val="24"/>
        </w:rPr>
      </w:pPr>
      <w:r w:rsidRPr="00372A21">
        <w:rPr>
          <w:rFonts w:ascii="Arial" w:hAnsi="Arial" w:cs="Arial"/>
          <w:b/>
          <w:szCs w:val="24"/>
        </w:rPr>
        <w:t>Job- Specific Responsibilities:</w:t>
      </w:r>
      <w:r w:rsidR="00062DA3" w:rsidRPr="00372A21">
        <w:rPr>
          <w:rFonts w:ascii="Arial" w:hAnsi="Arial" w:cs="Arial"/>
          <w:b/>
          <w:szCs w:val="24"/>
        </w:rPr>
        <w:t xml:space="preserve"> </w:t>
      </w:r>
    </w:p>
    <w:p w14:paraId="66A68A23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>Provide administrative support to the Program Director and the Pathways to Education program</w:t>
      </w:r>
    </w:p>
    <w:p w14:paraId="1E0E4C04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>Provide key administrative support for student registration process</w:t>
      </w:r>
    </w:p>
    <w:p w14:paraId="2586ED20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 xml:space="preserve">Maintain internal and external program contact lists and facilitate communications </w:t>
      </w:r>
    </w:p>
    <w:p w14:paraId="4443BCE4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>Produce materials for program promotion and administration</w:t>
      </w:r>
    </w:p>
    <w:p w14:paraId="75B24F9D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>Co-ordinate language interpretation and translation services for Pathways program</w:t>
      </w:r>
    </w:p>
    <w:p w14:paraId="54A5439A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eastAsia="en-CA"/>
        </w:rPr>
      </w:pPr>
      <w:r w:rsidRPr="00372A21">
        <w:rPr>
          <w:rFonts w:ascii="Arial" w:hAnsi="Arial" w:cs="Arial"/>
          <w:szCs w:val="24"/>
          <w:lang w:eastAsia="en-CA"/>
        </w:rPr>
        <w:t>Respond to general telephone inquiries, redirect or take phone messages</w:t>
      </w:r>
    </w:p>
    <w:p w14:paraId="631F57AA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 w:eastAsia="en-CA"/>
        </w:rPr>
      </w:pPr>
      <w:r w:rsidRPr="00372A21">
        <w:rPr>
          <w:rFonts w:ascii="Arial" w:hAnsi="Arial" w:cs="Arial"/>
          <w:szCs w:val="24"/>
          <w:lang w:val="en-US" w:eastAsia="en-CA"/>
        </w:rPr>
        <w:t>Take minutes at program or community meetings when required</w:t>
      </w:r>
    </w:p>
    <w:p w14:paraId="4473041A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Assist in the coordination of initiatives and events</w:t>
      </w:r>
    </w:p>
    <w:p w14:paraId="0B713024" w14:textId="7029F63C" w:rsidR="00F27A47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Maintain an effective, efficient and organized office area, including orderly filing systems</w:t>
      </w:r>
    </w:p>
    <w:p w14:paraId="14D860F3" w14:textId="005821D3" w:rsidR="006A6B90" w:rsidRPr="003812DA" w:rsidRDefault="006A6B90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812DA">
        <w:rPr>
          <w:rFonts w:ascii="Arial" w:hAnsi="Arial" w:cs="Arial"/>
          <w:szCs w:val="24"/>
          <w:lang w:val="en-US"/>
        </w:rPr>
        <w:lastRenderedPageBreak/>
        <w:t>Ensure filing systems are secure and maintain clients’ confidentiality</w:t>
      </w:r>
    </w:p>
    <w:p w14:paraId="10508EA0" w14:textId="256EE884" w:rsidR="00F27A47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 xml:space="preserve">Coordinate the ordering and tracking of supplies for the program which may include: </w:t>
      </w:r>
      <w:r w:rsidR="006A6B90" w:rsidRPr="003812DA">
        <w:rPr>
          <w:rFonts w:ascii="Arial" w:hAnsi="Arial" w:cs="Arial"/>
          <w:szCs w:val="24"/>
          <w:lang w:val="en-US"/>
        </w:rPr>
        <w:t xml:space="preserve">gift cards, </w:t>
      </w:r>
      <w:r w:rsidRPr="003812DA">
        <w:rPr>
          <w:rFonts w:ascii="Arial" w:hAnsi="Arial" w:cs="Arial"/>
          <w:szCs w:val="24"/>
          <w:lang w:val="en-US"/>
        </w:rPr>
        <w:t xml:space="preserve">TTC tickets, </w:t>
      </w:r>
      <w:r w:rsidRPr="00372A21">
        <w:rPr>
          <w:rFonts w:ascii="Arial" w:hAnsi="Arial" w:cs="Arial"/>
          <w:szCs w:val="24"/>
          <w:lang w:val="en-US"/>
        </w:rPr>
        <w:t>office supplies, meeting refreshments, or other program resources</w:t>
      </w:r>
    </w:p>
    <w:p w14:paraId="14F0BCAA" w14:textId="40032FD5" w:rsidR="006A6B90" w:rsidRPr="003812DA" w:rsidRDefault="006A6B90" w:rsidP="006A6B9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3812DA">
        <w:rPr>
          <w:rFonts w:ascii="Arial" w:hAnsi="Arial" w:cs="Arial"/>
        </w:rPr>
        <w:t>Work with Program Director, and Program Facilitators to ensure that the program and programming location(s) is adequately resourced to maintain programming standards and support students’ needs</w:t>
      </w:r>
    </w:p>
    <w:p w14:paraId="7D7C56C7" w14:textId="2C5BE834" w:rsidR="00E11634" w:rsidRDefault="00E11634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Enter data in Pathways Academic Student System (PASS)</w:t>
      </w:r>
    </w:p>
    <w:p w14:paraId="5CE7E409" w14:textId="65790B88" w:rsidR="0090360E" w:rsidRPr="003812DA" w:rsidRDefault="000A34A6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812DA">
        <w:rPr>
          <w:rFonts w:ascii="Arial" w:hAnsi="Arial" w:cs="Arial"/>
          <w:szCs w:val="24"/>
          <w:lang w:val="en-US"/>
        </w:rPr>
        <w:t xml:space="preserve">Complete admin tasks associated with the volunteer recruitment and retention process </w:t>
      </w:r>
    </w:p>
    <w:p w14:paraId="261A1B83" w14:textId="77777777" w:rsidR="00F27A47" w:rsidRPr="00372A21" w:rsidRDefault="00F27A47" w:rsidP="00372A21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Compile and produce data reports upon request</w:t>
      </w:r>
    </w:p>
    <w:p w14:paraId="529E36F2" w14:textId="5568B312" w:rsidR="00F27A47" w:rsidRDefault="00F27A47" w:rsidP="006A6B90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Coordinate financial matters for program projects which may include: submitting receipts and expense claims to designated manager, maintaining petty cash</w:t>
      </w:r>
      <w:r w:rsidR="006A6B90">
        <w:rPr>
          <w:rFonts w:ascii="Arial" w:hAnsi="Arial" w:cs="Arial"/>
          <w:szCs w:val="24"/>
          <w:lang w:val="en-US"/>
        </w:rPr>
        <w:t xml:space="preserve"> </w:t>
      </w:r>
    </w:p>
    <w:p w14:paraId="2CAAA177" w14:textId="78E05E3A" w:rsidR="006A6B90" w:rsidRPr="003812DA" w:rsidRDefault="006A6B90" w:rsidP="006A6B90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812DA">
        <w:rPr>
          <w:rFonts w:ascii="Arial" w:hAnsi="Arial" w:cs="Arial"/>
          <w:szCs w:val="24"/>
          <w:lang w:val="en-US"/>
        </w:rPr>
        <w:t>Other duties as required</w:t>
      </w:r>
    </w:p>
    <w:p w14:paraId="4CB2AF0D" w14:textId="77777777" w:rsidR="006A6B90" w:rsidRPr="00372A21" w:rsidRDefault="006A6B90" w:rsidP="006A6B90">
      <w:pPr>
        <w:spacing w:after="240" w:line="360" w:lineRule="auto"/>
        <w:rPr>
          <w:rFonts w:ascii="Arial" w:hAnsi="Arial" w:cs="Arial"/>
          <w:szCs w:val="24"/>
          <w:lang w:val="en-US"/>
        </w:rPr>
      </w:pPr>
    </w:p>
    <w:p w14:paraId="1AAED143" w14:textId="77777777" w:rsidR="00DA4907" w:rsidRPr="00372A21" w:rsidRDefault="008C18EE" w:rsidP="00372A21">
      <w:pPr>
        <w:pStyle w:val="Heading1"/>
        <w:spacing w:line="360" w:lineRule="auto"/>
        <w:rPr>
          <w:rFonts w:ascii="Arial" w:hAnsi="Arial" w:cs="Arial"/>
          <w:b/>
          <w:szCs w:val="24"/>
        </w:rPr>
      </w:pPr>
      <w:r w:rsidRPr="00372A21">
        <w:rPr>
          <w:rFonts w:ascii="Arial" w:hAnsi="Arial" w:cs="Arial"/>
          <w:b/>
          <w:szCs w:val="24"/>
        </w:rPr>
        <w:t>Job-Specific</w:t>
      </w:r>
      <w:r w:rsidR="00F057EE" w:rsidRPr="00372A21">
        <w:rPr>
          <w:rFonts w:ascii="Arial" w:hAnsi="Arial" w:cs="Arial"/>
          <w:b/>
          <w:szCs w:val="24"/>
        </w:rPr>
        <w:t xml:space="preserve"> </w:t>
      </w:r>
      <w:r w:rsidR="003C37F7" w:rsidRPr="00372A21">
        <w:rPr>
          <w:rFonts w:ascii="Arial" w:hAnsi="Arial" w:cs="Arial"/>
          <w:b/>
          <w:szCs w:val="24"/>
        </w:rPr>
        <w:t>Qualifications:</w:t>
      </w:r>
    </w:p>
    <w:p w14:paraId="3F9EA7AB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Self-directed and organized with the ability to manage time with overlapping priorities and mul</w:t>
      </w:r>
      <w:r w:rsidR="00FC4E7E" w:rsidRPr="00372A21">
        <w:rPr>
          <w:rFonts w:ascii="Arial" w:hAnsi="Arial" w:cs="Arial"/>
          <w:szCs w:val="24"/>
          <w:lang w:val="en-US"/>
        </w:rPr>
        <w:t>tiple areas of responsibility</w:t>
      </w:r>
    </w:p>
    <w:p w14:paraId="44932B08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Demonstrated knowledge and experience in group work and community development</w:t>
      </w:r>
    </w:p>
    <w:p w14:paraId="5CE69890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Demonstrated knowledge of, and sensitivity to, the impact of social, economic, environmental and cultural issues on diverse communities</w:t>
      </w:r>
    </w:p>
    <w:p w14:paraId="1577B12B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Knowledge of issues affecting communities facing barriers to access in an urban environment</w:t>
      </w:r>
    </w:p>
    <w:p w14:paraId="2BD484D5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Familiarity with the social, economic and cultural conditions of the program’s geographic area</w:t>
      </w:r>
    </w:p>
    <w:p w14:paraId="12F89A6D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Able to exercise independent judgment and discretion in dealing with confidential matters</w:t>
      </w:r>
    </w:p>
    <w:p w14:paraId="6649002B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Experience in working with local service providers, community groups and networks is an asset</w:t>
      </w:r>
    </w:p>
    <w:p w14:paraId="199850C8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 xml:space="preserve">Experience serving Unison’s priority populations, particularly with youth facing barriers </w:t>
      </w:r>
    </w:p>
    <w:p w14:paraId="035FD65C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Excellent English communication skills, both written and verbal, with individuals and groups</w:t>
      </w:r>
    </w:p>
    <w:p w14:paraId="0EAF48C3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knowledge of a second (or more) language is an asset</w:t>
      </w:r>
    </w:p>
    <w:p w14:paraId="7587234C" w14:textId="77777777" w:rsidR="00E11634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lastRenderedPageBreak/>
        <w:t>Experience working with Accounts Payable</w:t>
      </w:r>
    </w:p>
    <w:p w14:paraId="5C621F3B" w14:textId="77777777" w:rsidR="000622D9" w:rsidRPr="00372A21" w:rsidRDefault="00E11634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Experience using cloud-based client management systems</w:t>
      </w:r>
    </w:p>
    <w:p w14:paraId="3B5507C1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2-3 years of experience in a community-based setting</w:t>
      </w:r>
    </w:p>
    <w:p w14:paraId="4817517A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Post-secondary education and/or equivalent combination of experience and education</w:t>
      </w:r>
    </w:p>
    <w:p w14:paraId="419D9168" w14:textId="77777777" w:rsidR="000622D9" w:rsidRPr="00372A21" w:rsidRDefault="000622D9" w:rsidP="00372A2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en-US"/>
        </w:rPr>
      </w:pPr>
      <w:r w:rsidRPr="00372A21">
        <w:rPr>
          <w:rFonts w:ascii="Arial" w:hAnsi="Arial" w:cs="Arial"/>
          <w:szCs w:val="24"/>
          <w:lang w:val="en-US"/>
        </w:rPr>
        <w:t>Ability to work flexible</w:t>
      </w:r>
      <w:r w:rsidR="00FC4E7E" w:rsidRPr="00372A21">
        <w:rPr>
          <w:rFonts w:ascii="Arial" w:hAnsi="Arial" w:cs="Arial"/>
          <w:szCs w:val="24"/>
          <w:lang w:val="en-US"/>
        </w:rPr>
        <w:t xml:space="preserve"> hours</w:t>
      </w:r>
    </w:p>
    <w:p w14:paraId="54E025B0" w14:textId="77777777" w:rsidR="008C18EE" w:rsidRPr="00372A21" w:rsidRDefault="008C18EE" w:rsidP="00372A21">
      <w:pPr>
        <w:pStyle w:val="ListParagraph"/>
        <w:spacing w:line="360" w:lineRule="auto"/>
        <w:ind w:left="360"/>
        <w:rPr>
          <w:rFonts w:ascii="Arial" w:hAnsi="Arial" w:cs="Arial"/>
          <w:szCs w:val="24"/>
          <w:highlight w:val="yellow"/>
        </w:rPr>
      </w:pPr>
    </w:p>
    <w:p w14:paraId="3612A1C9" w14:textId="2E0BE8D8" w:rsidR="009B5B55" w:rsidRPr="00372A21" w:rsidRDefault="000622D9" w:rsidP="00372A21">
      <w:pPr>
        <w:spacing w:after="240" w:line="360" w:lineRule="auto"/>
        <w:rPr>
          <w:rFonts w:ascii="Arial" w:hAnsi="Arial" w:cs="Arial"/>
          <w:szCs w:val="24"/>
        </w:rPr>
      </w:pPr>
      <w:r w:rsidRPr="00372A21">
        <w:rPr>
          <w:rFonts w:ascii="Arial" w:hAnsi="Arial" w:cs="Arial"/>
          <w:szCs w:val="24"/>
        </w:rPr>
        <w:t xml:space="preserve">Interested candidates are asked to email a résumé with covering letter by </w:t>
      </w:r>
      <w:r w:rsidR="00366458">
        <w:rPr>
          <w:rFonts w:ascii="Arial" w:hAnsi="Arial" w:cs="Arial"/>
          <w:szCs w:val="24"/>
        </w:rPr>
        <w:t>9</w:t>
      </w:r>
      <w:r w:rsidRPr="00857D49">
        <w:rPr>
          <w:rFonts w:ascii="Arial" w:hAnsi="Arial" w:cs="Arial"/>
          <w:szCs w:val="24"/>
        </w:rPr>
        <w:t xml:space="preserve">:00 </w:t>
      </w:r>
      <w:r w:rsidR="00366458" w:rsidRPr="00857D49">
        <w:rPr>
          <w:rFonts w:ascii="Arial" w:hAnsi="Arial" w:cs="Arial"/>
          <w:szCs w:val="24"/>
        </w:rPr>
        <w:t>a</w:t>
      </w:r>
      <w:r w:rsidRPr="00857D49">
        <w:rPr>
          <w:rFonts w:ascii="Arial" w:hAnsi="Arial" w:cs="Arial"/>
          <w:szCs w:val="24"/>
        </w:rPr>
        <w:t xml:space="preserve">m on </w:t>
      </w:r>
      <w:r w:rsidR="00372A21" w:rsidRPr="00857D49">
        <w:rPr>
          <w:rFonts w:ascii="Arial" w:hAnsi="Arial" w:cs="Arial"/>
          <w:szCs w:val="24"/>
        </w:rPr>
        <w:t xml:space="preserve">Tuesday, </w:t>
      </w:r>
      <w:r w:rsidR="00857D49" w:rsidRPr="00857D49">
        <w:rPr>
          <w:rFonts w:ascii="Arial" w:hAnsi="Arial" w:cs="Arial"/>
          <w:szCs w:val="24"/>
        </w:rPr>
        <w:t>October</w:t>
      </w:r>
      <w:r w:rsidR="00372A21" w:rsidRPr="00857D49">
        <w:rPr>
          <w:rFonts w:ascii="Arial" w:hAnsi="Arial" w:cs="Arial"/>
          <w:szCs w:val="24"/>
        </w:rPr>
        <w:t xml:space="preserve"> </w:t>
      </w:r>
      <w:r w:rsidR="00857D49" w:rsidRPr="00857D49">
        <w:rPr>
          <w:rFonts w:ascii="Arial" w:hAnsi="Arial" w:cs="Arial"/>
          <w:szCs w:val="24"/>
        </w:rPr>
        <w:t>25</w:t>
      </w:r>
      <w:r w:rsidR="00372A21" w:rsidRPr="00857D49">
        <w:rPr>
          <w:rFonts w:ascii="Arial" w:hAnsi="Arial" w:cs="Arial"/>
          <w:szCs w:val="24"/>
        </w:rPr>
        <w:t>, 2022</w:t>
      </w:r>
      <w:r w:rsidRPr="00857D49">
        <w:rPr>
          <w:rFonts w:ascii="Arial" w:hAnsi="Arial" w:cs="Arial"/>
          <w:szCs w:val="24"/>
        </w:rPr>
        <w:t xml:space="preserve"> to:</w:t>
      </w:r>
    </w:p>
    <w:p w14:paraId="03D5757D" w14:textId="77777777" w:rsidR="000622D9" w:rsidRPr="00372A21" w:rsidRDefault="000622D9" w:rsidP="00372A21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372A21">
        <w:rPr>
          <w:rFonts w:ascii="Arial" w:hAnsi="Arial" w:cs="Arial"/>
          <w:noProof w:val="0"/>
          <w:szCs w:val="24"/>
        </w:rPr>
        <w:t>Hiring Committee</w:t>
      </w:r>
      <w:r w:rsidR="006E0223">
        <w:rPr>
          <w:rFonts w:ascii="Arial" w:hAnsi="Arial" w:cs="Arial"/>
          <w:noProof w:val="0"/>
          <w:szCs w:val="24"/>
        </w:rPr>
        <w:t>, Administrative Assistant – Pathways to Education</w:t>
      </w:r>
    </w:p>
    <w:p w14:paraId="2F08EB3E" w14:textId="77777777" w:rsidR="000622D9" w:rsidRPr="00372A21" w:rsidRDefault="000622D9" w:rsidP="00372A21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372A21">
        <w:rPr>
          <w:rFonts w:ascii="Arial" w:hAnsi="Arial" w:cs="Arial"/>
          <w:noProof w:val="0"/>
          <w:szCs w:val="24"/>
        </w:rPr>
        <w:t>Unison Health and Community Services</w:t>
      </w:r>
    </w:p>
    <w:p w14:paraId="04357129" w14:textId="77777777" w:rsidR="0024186F" w:rsidRPr="00372A21" w:rsidRDefault="000622D9" w:rsidP="00372A21">
      <w:pPr>
        <w:spacing w:after="360" w:line="360" w:lineRule="auto"/>
        <w:jc w:val="center"/>
        <w:rPr>
          <w:rFonts w:ascii="Arial" w:hAnsi="Arial" w:cs="Arial"/>
          <w:noProof w:val="0"/>
          <w:szCs w:val="24"/>
        </w:rPr>
      </w:pPr>
      <w:r w:rsidRPr="00372A21">
        <w:rPr>
          <w:rStyle w:val="Hyperlink"/>
          <w:rFonts w:ascii="Arial" w:hAnsi="Arial" w:cs="Arial"/>
          <w:noProof w:val="0"/>
          <w:szCs w:val="24"/>
        </w:rPr>
        <w:t>hirings@unisonhcs.org</w:t>
      </w:r>
    </w:p>
    <w:p w14:paraId="1142D7E3" w14:textId="77777777" w:rsidR="00372A21" w:rsidRPr="00372A21" w:rsidRDefault="00372A21" w:rsidP="00372A21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szCs w:val="24"/>
        </w:rPr>
      </w:pPr>
      <w:r w:rsidRPr="00372A21">
        <w:rPr>
          <w:rStyle w:val="Emphasis"/>
          <w:rFonts w:ascii="Arial" w:hAnsi="Arial" w:cs="Arial"/>
          <w:b/>
          <w:i w:val="0"/>
          <w:szCs w:val="24"/>
        </w:rPr>
        <w:t>Please be advised that our organization requires all staff, students, and volunteers to be fully vaccinated.  Proof of vaccination can be obtained from the Ministry site.</w:t>
      </w:r>
    </w:p>
    <w:p w14:paraId="4C60D676" w14:textId="33AFAA91" w:rsidR="00D33867" w:rsidRPr="00372A21" w:rsidRDefault="00C409C1" w:rsidP="00372A21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szCs w:val="24"/>
        </w:rPr>
      </w:pPr>
      <w:r w:rsidRPr="00372A21">
        <w:rPr>
          <w:rStyle w:val="Emphasis"/>
          <w:rFonts w:ascii="Arial" w:hAnsi="Arial" w:cs="Arial"/>
          <w:b/>
          <w:i w:val="0"/>
          <w:szCs w:val="24"/>
        </w:rPr>
        <w:t>Please cite UN_20</w:t>
      </w:r>
      <w:r w:rsidR="0066319D" w:rsidRPr="00372A21">
        <w:rPr>
          <w:rStyle w:val="Emphasis"/>
          <w:rFonts w:ascii="Arial" w:hAnsi="Arial" w:cs="Arial"/>
          <w:b/>
          <w:i w:val="0"/>
          <w:szCs w:val="24"/>
        </w:rPr>
        <w:t>2</w:t>
      </w:r>
      <w:r w:rsidR="00372A21" w:rsidRPr="00372A21">
        <w:rPr>
          <w:rStyle w:val="Emphasis"/>
          <w:rFonts w:ascii="Arial" w:hAnsi="Arial" w:cs="Arial"/>
          <w:b/>
          <w:i w:val="0"/>
          <w:szCs w:val="24"/>
        </w:rPr>
        <w:t>2</w:t>
      </w:r>
      <w:r w:rsidRPr="00372A21">
        <w:rPr>
          <w:rStyle w:val="Emphasis"/>
          <w:rFonts w:ascii="Arial" w:hAnsi="Arial" w:cs="Arial"/>
          <w:b/>
          <w:i w:val="0"/>
          <w:szCs w:val="24"/>
        </w:rPr>
        <w:t>_0</w:t>
      </w:r>
      <w:r w:rsidR="00187174">
        <w:rPr>
          <w:rStyle w:val="Emphasis"/>
          <w:rFonts w:ascii="Arial" w:hAnsi="Arial" w:cs="Arial"/>
          <w:b/>
          <w:i w:val="0"/>
          <w:szCs w:val="24"/>
        </w:rPr>
        <w:t>48</w:t>
      </w:r>
      <w:r w:rsidRPr="00372A21">
        <w:rPr>
          <w:rStyle w:val="Emphasis"/>
          <w:rFonts w:ascii="Arial" w:hAnsi="Arial" w:cs="Arial"/>
          <w:b/>
          <w:i w:val="0"/>
          <w:szCs w:val="24"/>
        </w:rPr>
        <w:t xml:space="preserve"> i</w:t>
      </w:r>
      <w:r w:rsidR="0024186F" w:rsidRPr="00372A21">
        <w:rPr>
          <w:rStyle w:val="Emphasis"/>
          <w:rFonts w:ascii="Arial" w:hAnsi="Arial" w:cs="Arial"/>
          <w:b/>
          <w:i w:val="0"/>
          <w:szCs w:val="24"/>
        </w:rPr>
        <w:t>n the subject line of the email.</w:t>
      </w:r>
    </w:p>
    <w:p w14:paraId="3A105325" w14:textId="77777777" w:rsidR="0024186F" w:rsidRPr="00372A21" w:rsidRDefault="0024186F" w:rsidP="00372A21">
      <w:pPr>
        <w:spacing w:after="240" w:line="360" w:lineRule="auto"/>
        <w:jc w:val="center"/>
        <w:rPr>
          <w:rFonts w:ascii="Arial" w:eastAsia="Calibri" w:hAnsi="Arial" w:cs="Arial"/>
          <w:szCs w:val="24"/>
        </w:rPr>
      </w:pPr>
      <w:r w:rsidRPr="00372A21">
        <w:rPr>
          <w:rFonts w:ascii="Arial" w:eastAsia="Calibri" w:hAnsi="Arial" w:cs="Arial"/>
          <w:szCs w:val="24"/>
        </w:rPr>
        <w:t>We welcome applications from people who are reflective of the diverse communities we serve, including those who might need accommodation.</w:t>
      </w:r>
    </w:p>
    <w:p w14:paraId="1F5289F6" w14:textId="77777777" w:rsidR="0024186F" w:rsidRPr="00372A21" w:rsidRDefault="0024186F" w:rsidP="00372A21">
      <w:pPr>
        <w:spacing w:after="240" w:line="360" w:lineRule="auto"/>
        <w:jc w:val="center"/>
        <w:rPr>
          <w:rFonts w:ascii="Arial" w:eastAsia="Calibri" w:hAnsi="Arial" w:cs="Arial"/>
          <w:szCs w:val="24"/>
        </w:rPr>
      </w:pPr>
      <w:r w:rsidRPr="00372A21">
        <w:rPr>
          <w:rFonts w:ascii="Arial" w:eastAsia="Calibri" w:hAnsi="Arial" w:cs="Arial"/>
          <w:szCs w:val="24"/>
        </w:rPr>
        <w:t>Where needed, accommodations for applicants with disabilities will be provided, on request, to support their participation in all aspects of the recruitment process.</w:t>
      </w:r>
    </w:p>
    <w:p w14:paraId="3C835BD6" w14:textId="77777777" w:rsidR="0024186F" w:rsidRPr="00372A21" w:rsidRDefault="0024186F" w:rsidP="00372A21">
      <w:pPr>
        <w:spacing w:line="360" w:lineRule="auto"/>
        <w:jc w:val="center"/>
        <w:rPr>
          <w:rFonts w:ascii="Arial" w:eastAsia="Calibri" w:hAnsi="Arial" w:cs="Arial"/>
          <w:szCs w:val="24"/>
        </w:rPr>
      </w:pPr>
      <w:r w:rsidRPr="00372A21">
        <w:rPr>
          <w:rFonts w:ascii="Arial" w:eastAsia="Calibri" w:hAnsi="Arial" w:cs="Arial"/>
          <w:szCs w:val="24"/>
        </w:rPr>
        <w:t>Please note that due to the volume of applications, only those applicants selected for interviews will be contacted.</w:t>
      </w:r>
    </w:p>
    <w:sectPr w:rsidR="0024186F" w:rsidRPr="00372A21" w:rsidSect="007837E8">
      <w:headerReference w:type="default" r:id="rId9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8451" w14:textId="77777777" w:rsidR="00C35933" w:rsidRDefault="00C35933">
      <w:r>
        <w:separator/>
      </w:r>
    </w:p>
  </w:endnote>
  <w:endnote w:type="continuationSeparator" w:id="0">
    <w:p w14:paraId="666960B4" w14:textId="77777777" w:rsidR="00C35933" w:rsidRDefault="00C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15D4" w14:textId="77777777" w:rsidR="00C35933" w:rsidRDefault="00C35933">
      <w:r>
        <w:separator/>
      </w:r>
    </w:p>
  </w:footnote>
  <w:footnote w:type="continuationSeparator" w:id="0">
    <w:p w14:paraId="46FEBB1C" w14:textId="77777777" w:rsidR="00C35933" w:rsidRDefault="00C3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CF4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5B3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45042"/>
    <w:multiLevelType w:val="hybridMultilevel"/>
    <w:tmpl w:val="7E9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A071B"/>
    <w:multiLevelType w:val="hybridMultilevel"/>
    <w:tmpl w:val="817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816896">
    <w:abstractNumId w:val="11"/>
  </w:num>
  <w:num w:numId="2" w16cid:durableId="1993949374">
    <w:abstractNumId w:val="0"/>
  </w:num>
  <w:num w:numId="3" w16cid:durableId="1447038300">
    <w:abstractNumId w:val="14"/>
  </w:num>
  <w:num w:numId="4" w16cid:durableId="605037161">
    <w:abstractNumId w:val="4"/>
  </w:num>
  <w:num w:numId="5" w16cid:durableId="1239750792">
    <w:abstractNumId w:val="1"/>
  </w:num>
  <w:num w:numId="6" w16cid:durableId="677925537">
    <w:abstractNumId w:val="15"/>
  </w:num>
  <w:num w:numId="7" w16cid:durableId="285358554">
    <w:abstractNumId w:val="12"/>
  </w:num>
  <w:num w:numId="8" w16cid:durableId="1021005400">
    <w:abstractNumId w:val="6"/>
  </w:num>
  <w:num w:numId="9" w16cid:durableId="215089582">
    <w:abstractNumId w:val="9"/>
  </w:num>
  <w:num w:numId="10" w16cid:durableId="2044213390">
    <w:abstractNumId w:val="7"/>
  </w:num>
  <w:num w:numId="11" w16cid:durableId="4331390">
    <w:abstractNumId w:val="2"/>
  </w:num>
  <w:num w:numId="12" w16cid:durableId="897130960">
    <w:abstractNumId w:val="13"/>
  </w:num>
  <w:num w:numId="13" w16cid:durableId="2125689906">
    <w:abstractNumId w:val="17"/>
  </w:num>
  <w:num w:numId="14" w16cid:durableId="477192802">
    <w:abstractNumId w:val="5"/>
  </w:num>
  <w:num w:numId="15" w16cid:durableId="635835493">
    <w:abstractNumId w:val="10"/>
  </w:num>
  <w:num w:numId="16" w16cid:durableId="796875951">
    <w:abstractNumId w:val="21"/>
  </w:num>
  <w:num w:numId="17" w16cid:durableId="1034231028">
    <w:abstractNumId w:val="8"/>
  </w:num>
  <w:num w:numId="18" w16cid:durableId="1318806604">
    <w:abstractNumId w:val="3"/>
  </w:num>
  <w:num w:numId="19" w16cid:durableId="78335236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7566314">
    <w:abstractNumId w:val="20"/>
  </w:num>
  <w:num w:numId="21" w16cid:durableId="1188062522">
    <w:abstractNumId w:val="19"/>
  </w:num>
  <w:num w:numId="22" w16cid:durableId="697197619">
    <w:abstractNumId w:val="22"/>
  </w:num>
  <w:num w:numId="23" w16cid:durableId="19234467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2D9"/>
    <w:rsid w:val="00062DA3"/>
    <w:rsid w:val="00067486"/>
    <w:rsid w:val="00077606"/>
    <w:rsid w:val="000A34A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87174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E7B92"/>
    <w:rsid w:val="002F1687"/>
    <w:rsid w:val="002F6D86"/>
    <w:rsid w:val="002F77C2"/>
    <w:rsid w:val="00303369"/>
    <w:rsid w:val="00320ACE"/>
    <w:rsid w:val="00321C03"/>
    <w:rsid w:val="0033368F"/>
    <w:rsid w:val="003511B0"/>
    <w:rsid w:val="00366458"/>
    <w:rsid w:val="00366D74"/>
    <w:rsid w:val="00372A21"/>
    <w:rsid w:val="003812DA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343B"/>
    <w:rsid w:val="00465187"/>
    <w:rsid w:val="004860E3"/>
    <w:rsid w:val="00486157"/>
    <w:rsid w:val="00496B69"/>
    <w:rsid w:val="004D16C0"/>
    <w:rsid w:val="004D380D"/>
    <w:rsid w:val="004D614D"/>
    <w:rsid w:val="004D7BBD"/>
    <w:rsid w:val="004D7C31"/>
    <w:rsid w:val="004E52E3"/>
    <w:rsid w:val="004E57DF"/>
    <w:rsid w:val="004F0293"/>
    <w:rsid w:val="005002CC"/>
    <w:rsid w:val="005176C3"/>
    <w:rsid w:val="005245A9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A6B90"/>
    <w:rsid w:val="006D47BF"/>
    <w:rsid w:val="006E0223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13E"/>
    <w:rsid w:val="007A4BAC"/>
    <w:rsid w:val="00811CBE"/>
    <w:rsid w:val="00816944"/>
    <w:rsid w:val="00834302"/>
    <w:rsid w:val="00841E62"/>
    <w:rsid w:val="0084612A"/>
    <w:rsid w:val="00857D49"/>
    <w:rsid w:val="00895FCD"/>
    <w:rsid w:val="008C18EE"/>
    <w:rsid w:val="008D1B23"/>
    <w:rsid w:val="008F15FE"/>
    <w:rsid w:val="008F3164"/>
    <w:rsid w:val="0090360E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D0F7B"/>
    <w:rsid w:val="00AE4E81"/>
    <w:rsid w:val="00AF4E6C"/>
    <w:rsid w:val="00B15B3E"/>
    <w:rsid w:val="00B40F8C"/>
    <w:rsid w:val="00B4783A"/>
    <w:rsid w:val="00B62B5C"/>
    <w:rsid w:val="00B62FB4"/>
    <w:rsid w:val="00B71EF1"/>
    <w:rsid w:val="00B75A73"/>
    <w:rsid w:val="00B8220D"/>
    <w:rsid w:val="00B853E3"/>
    <w:rsid w:val="00BB5662"/>
    <w:rsid w:val="00BC5CFB"/>
    <w:rsid w:val="00BD7952"/>
    <w:rsid w:val="00BF3BF6"/>
    <w:rsid w:val="00C03CAF"/>
    <w:rsid w:val="00C34620"/>
    <w:rsid w:val="00C35933"/>
    <w:rsid w:val="00C409C1"/>
    <w:rsid w:val="00C7692E"/>
    <w:rsid w:val="00C80BC9"/>
    <w:rsid w:val="00C82D2E"/>
    <w:rsid w:val="00CA3982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C225D"/>
    <w:rsid w:val="00DD4002"/>
    <w:rsid w:val="00DD6E8C"/>
    <w:rsid w:val="00DE4FB0"/>
    <w:rsid w:val="00DE6A1A"/>
    <w:rsid w:val="00DF20E1"/>
    <w:rsid w:val="00E07017"/>
    <w:rsid w:val="00E1155E"/>
    <w:rsid w:val="00E11634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27A47"/>
    <w:rsid w:val="00F82DBE"/>
    <w:rsid w:val="00F83D82"/>
    <w:rsid w:val="00F9051A"/>
    <w:rsid w:val="00F9099A"/>
    <w:rsid w:val="00F97C90"/>
    <w:rsid w:val="00FA144D"/>
    <w:rsid w:val="00FA1923"/>
    <w:rsid w:val="00FA6AC6"/>
    <w:rsid w:val="00FC4E7E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76D8CB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205C-7C6A-43C3-8ECE-C6F1A6B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4842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12</cp:revision>
  <cp:lastPrinted>2014-07-23T16:21:00Z</cp:lastPrinted>
  <dcterms:created xsi:type="dcterms:W3CDTF">2022-10-11T12:44:00Z</dcterms:created>
  <dcterms:modified xsi:type="dcterms:W3CDTF">2022-10-11T13:05:00Z</dcterms:modified>
</cp:coreProperties>
</file>