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ABAA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754D6A49" wp14:editId="35F35B7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7299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31982941" w14:textId="2A9A1DA6" w:rsidR="00552B99" w:rsidRPr="00552B99" w:rsidRDefault="00552B99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 w:rsidRPr="00552B99">
        <w:rPr>
          <w:rFonts w:ascii="Arial" w:hAnsi="Arial" w:cs="Arial"/>
          <w:b/>
          <w:lang w:val="en-US"/>
        </w:rPr>
        <w:t>Community Health Nurse</w:t>
      </w:r>
      <w:r>
        <w:rPr>
          <w:rFonts w:ascii="Arial" w:hAnsi="Arial" w:cs="Arial"/>
          <w:b/>
          <w:lang w:val="en-US"/>
        </w:rPr>
        <w:t xml:space="preserve"> RN</w:t>
      </w:r>
      <w:r w:rsidRPr="00552B99">
        <w:rPr>
          <w:rFonts w:ascii="Arial" w:hAnsi="Arial" w:cs="Arial"/>
          <w:b/>
          <w:lang w:val="en-US"/>
        </w:rPr>
        <w:t xml:space="preserve"> - Primary Health Care</w:t>
      </w:r>
      <w:r w:rsidR="00F72CF1">
        <w:rPr>
          <w:rFonts w:ascii="Arial" w:hAnsi="Arial" w:cs="Arial"/>
          <w:b/>
          <w:lang w:val="en-US"/>
        </w:rPr>
        <w:t xml:space="preserve">, </w:t>
      </w:r>
      <w:r w:rsidR="0045639F">
        <w:rPr>
          <w:rFonts w:ascii="Arial" w:hAnsi="Arial" w:cs="Arial"/>
          <w:b/>
          <w:lang w:val="en-US"/>
        </w:rPr>
        <w:t>Keele-Rogers</w:t>
      </w:r>
      <w:r w:rsidR="00F72CF1">
        <w:rPr>
          <w:rFonts w:ascii="Arial" w:hAnsi="Arial" w:cs="Arial"/>
          <w:b/>
          <w:lang w:val="en-US"/>
        </w:rPr>
        <w:t xml:space="preserve"> Site</w:t>
      </w:r>
    </w:p>
    <w:p w14:paraId="35737C01" w14:textId="47D54354" w:rsidR="00552B99" w:rsidRPr="00552B99" w:rsidRDefault="0045639F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</w:t>
      </w:r>
      <w:r w:rsidR="00C814AA">
        <w:rPr>
          <w:rFonts w:ascii="Arial" w:hAnsi="Arial" w:cs="Arial"/>
          <w:b/>
          <w:lang w:val="en-US"/>
        </w:rPr>
        <w:t xml:space="preserve"> month c</w:t>
      </w:r>
      <w:r w:rsidR="00F72CF1">
        <w:rPr>
          <w:rFonts w:ascii="Arial" w:hAnsi="Arial" w:cs="Arial"/>
          <w:b/>
          <w:lang w:val="en-US"/>
        </w:rPr>
        <w:t>ontract</w:t>
      </w:r>
      <w:r w:rsidR="001B4AA2">
        <w:rPr>
          <w:rFonts w:ascii="Arial" w:hAnsi="Arial" w:cs="Arial"/>
          <w:b/>
          <w:lang w:val="en-US"/>
        </w:rPr>
        <w:t xml:space="preserve"> (possible extension)</w:t>
      </w:r>
      <w:r w:rsidR="00F72CF1">
        <w:rPr>
          <w:rFonts w:ascii="Arial" w:hAnsi="Arial" w:cs="Arial"/>
          <w:b/>
          <w:lang w:val="en-US"/>
        </w:rPr>
        <w:t xml:space="preserve"> </w:t>
      </w:r>
      <w:r w:rsidR="00C814AA">
        <w:rPr>
          <w:rFonts w:ascii="Arial" w:hAnsi="Arial" w:cs="Arial"/>
          <w:b/>
          <w:lang w:val="en-US"/>
        </w:rPr>
        <w:t>starting a.s.a.p. -</w:t>
      </w:r>
      <w:r w:rsidR="00F72CF1">
        <w:rPr>
          <w:rFonts w:ascii="Arial" w:hAnsi="Arial" w:cs="Arial"/>
          <w:b/>
          <w:lang w:val="en-US"/>
        </w:rPr>
        <w:t xml:space="preserve"> </w:t>
      </w:r>
      <w:r w:rsidR="00C814AA">
        <w:rPr>
          <w:rFonts w:ascii="Arial" w:hAnsi="Arial" w:cs="Arial"/>
          <w:b/>
          <w:lang w:val="en-US"/>
        </w:rPr>
        <w:t>f</w:t>
      </w:r>
      <w:r w:rsidR="00F72CF1">
        <w:rPr>
          <w:rFonts w:ascii="Arial" w:hAnsi="Arial" w:cs="Arial"/>
          <w:b/>
          <w:lang w:val="en-US"/>
        </w:rPr>
        <w:t>ull-time (35</w:t>
      </w:r>
      <w:r w:rsidR="00F72CF1" w:rsidRPr="00552B99">
        <w:rPr>
          <w:rFonts w:ascii="Arial" w:hAnsi="Arial" w:cs="Arial"/>
          <w:b/>
          <w:lang w:val="en-US"/>
        </w:rPr>
        <w:t xml:space="preserve"> hours per week</w:t>
      </w:r>
      <w:r w:rsidR="00F72CF1">
        <w:rPr>
          <w:rFonts w:ascii="Arial" w:hAnsi="Arial" w:cs="Arial"/>
          <w:b/>
          <w:lang w:val="en-US"/>
        </w:rPr>
        <w:t>)</w:t>
      </w:r>
    </w:p>
    <w:p w14:paraId="2A690097" w14:textId="50493D1B" w:rsidR="002572BA" w:rsidRPr="00DA3773" w:rsidRDefault="00F72CF1" w:rsidP="00F72CF1">
      <w:pPr>
        <w:pStyle w:val="Heading1"/>
        <w:spacing w:after="24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Salary </w:t>
      </w:r>
      <w:r w:rsidR="00552B99">
        <w:rPr>
          <w:rFonts w:ascii="Arial" w:hAnsi="Arial" w:cs="Arial"/>
          <w:b/>
          <w:color w:val="000000"/>
        </w:rPr>
        <w:t>$</w:t>
      </w:r>
      <w:r>
        <w:rPr>
          <w:rFonts w:ascii="Arial" w:hAnsi="Arial" w:cs="Arial"/>
          <w:b/>
          <w:color w:val="000000"/>
        </w:rPr>
        <w:t>64,</w:t>
      </w:r>
      <w:r w:rsidR="00C3378F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84</w:t>
      </w:r>
      <w:r w:rsidR="00552B99">
        <w:rPr>
          <w:rFonts w:ascii="Arial" w:hAnsi="Arial" w:cs="Arial"/>
          <w:b/>
          <w:color w:val="000000"/>
        </w:rPr>
        <w:t xml:space="preserve"> to </w:t>
      </w:r>
      <w:r>
        <w:rPr>
          <w:rFonts w:ascii="Arial" w:hAnsi="Arial" w:cs="Arial"/>
          <w:b/>
          <w:color w:val="000000"/>
        </w:rPr>
        <w:t>$75,915</w:t>
      </w:r>
      <w:r w:rsidR="00552B99">
        <w:rPr>
          <w:rFonts w:ascii="Arial" w:hAnsi="Arial" w:cs="Arial"/>
          <w:b/>
          <w:color w:val="000000"/>
        </w:rPr>
        <w:t xml:space="preserve"> per annum </w:t>
      </w:r>
      <w:r>
        <w:rPr>
          <w:rFonts w:ascii="Arial" w:hAnsi="Arial" w:cs="Arial"/>
          <w:b/>
          <w:color w:val="000000"/>
        </w:rPr>
        <w:t xml:space="preserve"> (</w:t>
      </w:r>
      <w:r w:rsidR="00552B99">
        <w:rPr>
          <w:rFonts w:ascii="Arial" w:hAnsi="Arial" w:cs="Arial"/>
          <w:b/>
          <w:color w:val="000000"/>
        </w:rPr>
        <w:t>commensurate on experience &amp; education)</w:t>
      </w:r>
    </w:p>
    <w:p w14:paraId="19486C9C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A7B68A7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3B6A8930" w14:textId="44A3D612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Community Health Nurse to join the Primary Health Care team based at our </w:t>
      </w:r>
      <w:r w:rsidR="0045639F">
        <w:rPr>
          <w:rFonts w:ascii="Arial" w:hAnsi="Arial" w:cs="Arial"/>
          <w:lang w:val="en-US"/>
        </w:rPr>
        <w:t>Keele-Rogers</w:t>
      </w:r>
      <w:r w:rsidR="00E77EF0">
        <w:rPr>
          <w:rFonts w:ascii="Arial" w:hAnsi="Arial" w:cs="Arial"/>
          <w:lang w:val="en-US"/>
        </w:rPr>
        <w:t xml:space="preserve">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The ideal candidate for this position will have a strong background in clinical primary care, experience in health teaching, advocacy and health promotion.    </w:t>
      </w:r>
    </w:p>
    <w:p w14:paraId="011DCAF6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2366BA70" w14:textId="3845062D" w:rsidR="004F0CEF" w:rsidRPr="004F0CEF" w:rsidRDefault="00F736F7" w:rsidP="004F0CEF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 w:rsidRPr="00F736F7">
        <w:rPr>
          <w:rFonts w:ascii="Arial" w:hAnsi="Arial" w:cs="Arial"/>
          <w:noProof w:val="0"/>
          <w:szCs w:val="24"/>
          <w:lang w:val="en-GB"/>
        </w:rPr>
        <w:t xml:space="preserve">Provision of primary care 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and </w:t>
      </w:r>
      <w:r w:rsidRPr="00F736F7">
        <w:rPr>
          <w:rFonts w:ascii="Arial" w:hAnsi="Arial" w:cs="Arial"/>
          <w:noProof w:val="0"/>
          <w:szCs w:val="24"/>
          <w:lang w:val="en-GB"/>
        </w:rPr>
        <w:t>wellness assessments across the lifespan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 including;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 immunization, chronic disease monitoring</w:t>
      </w:r>
      <w:r w:rsidR="00F72CF1" w:rsidRPr="00F736F7">
        <w:rPr>
          <w:rFonts w:ascii="Arial" w:hAnsi="Arial" w:cs="Arial"/>
          <w:noProof w:val="0"/>
          <w:szCs w:val="24"/>
          <w:lang w:val="en-GB"/>
        </w:rPr>
        <w:t>, triage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and assessment over the phone</w:t>
      </w:r>
      <w:r w:rsidR="004F0CEF" w:rsidRPr="00F736F7">
        <w:rPr>
          <w:rFonts w:ascii="Arial" w:hAnsi="Arial" w:cs="Arial"/>
          <w:noProof w:val="0"/>
          <w:szCs w:val="24"/>
          <w:lang w:val="en-GB"/>
        </w:rPr>
        <w:t>,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point of care testing, ven</w:t>
      </w:r>
      <w:r w:rsidR="000D5FCE">
        <w:rPr>
          <w:rFonts w:ascii="Arial" w:hAnsi="Arial" w:cs="Arial"/>
          <w:noProof w:val="0"/>
          <w:szCs w:val="24"/>
          <w:lang w:val="en-GB"/>
        </w:rPr>
        <w:t>e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puncture, 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counselling and </w:t>
      </w:r>
      <w:r w:rsidR="004F0CEF">
        <w:rPr>
          <w:rFonts w:ascii="Arial" w:hAnsi="Arial" w:cs="Arial"/>
          <w:noProof w:val="0"/>
          <w:szCs w:val="24"/>
          <w:lang w:val="en-GB"/>
        </w:rPr>
        <w:t>assessment</w:t>
      </w:r>
      <w:r w:rsidR="001140FC">
        <w:rPr>
          <w:rFonts w:ascii="Arial" w:hAnsi="Arial" w:cs="Arial"/>
          <w:noProof w:val="0"/>
          <w:szCs w:val="24"/>
          <w:lang w:val="en-GB"/>
        </w:rPr>
        <w:t>,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</w:t>
      </w:r>
      <w:r w:rsidR="001140FC">
        <w:rPr>
          <w:rFonts w:ascii="Arial" w:hAnsi="Arial" w:cs="Arial"/>
          <w:noProof w:val="0"/>
          <w:szCs w:val="24"/>
          <w:lang w:val="en-GB"/>
        </w:rPr>
        <w:t xml:space="preserve">and </w:t>
      </w:r>
      <w:r w:rsidRPr="00F736F7">
        <w:rPr>
          <w:rFonts w:ascii="Arial" w:hAnsi="Arial" w:cs="Arial"/>
          <w:noProof w:val="0"/>
          <w:szCs w:val="24"/>
          <w:lang w:val="en-GB"/>
        </w:rPr>
        <w:t>care of minor episodic illnesses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in collaboration with physicians, nurse practitioners</w:t>
      </w:r>
      <w:r w:rsidR="000D5FCE">
        <w:rPr>
          <w:rFonts w:ascii="Arial" w:hAnsi="Arial" w:cs="Arial"/>
          <w:noProof w:val="0"/>
          <w:szCs w:val="24"/>
          <w:lang w:val="en-GB"/>
        </w:rPr>
        <w:t>, RNs and RPNs</w:t>
      </w:r>
    </w:p>
    <w:p w14:paraId="6B732162" w14:textId="4CD6DF3A" w:rsidR="00F736F7" w:rsidRDefault="00F72CF1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>
        <w:rPr>
          <w:rFonts w:ascii="Arial" w:hAnsi="Arial" w:cs="Arial"/>
          <w:noProof w:val="0"/>
          <w:szCs w:val="24"/>
          <w:lang w:val="en-GB"/>
        </w:rPr>
        <w:t xml:space="preserve">Health teaching 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and advocacy for </w:t>
      </w:r>
      <w:r>
        <w:rPr>
          <w:rFonts w:ascii="Arial" w:hAnsi="Arial" w:cs="Arial"/>
          <w:noProof w:val="0"/>
          <w:szCs w:val="24"/>
          <w:lang w:val="en-GB"/>
        </w:rPr>
        <w:t>individuals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within a harm reduction framework</w:t>
      </w:r>
    </w:p>
    <w:p w14:paraId="429A92CD" w14:textId="093EB59A" w:rsidR="00AF68AD" w:rsidRPr="00F736F7" w:rsidRDefault="00AF68AD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>
        <w:rPr>
          <w:rFonts w:ascii="Arial" w:hAnsi="Arial" w:cs="Arial"/>
          <w:noProof w:val="0"/>
          <w:szCs w:val="24"/>
          <w:lang w:val="en-GB"/>
        </w:rPr>
        <w:t>Participation in organizational COVID-19 related activities</w:t>
      </w:r>
    </w:p>
    <w:p w14:paraId="3AD49221" w14:textId="6A3E8750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Working collaboratively within a multidisciplinary team</w:t>
      </w:r>
    </w:p>
    <w:p w14:paraId="07F6DAA0" w14:textId="7BDA00B2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Participation in team meetings and centre-wide initiatives</w:t>
      </w:r>
    </w:p>
    <w:p w14:paraId="242DEF6A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lastRenderedPageBreak/>
        <w:t>Perfor</w:t>
      </w:r>
      <w:r w:rsidR="00F72CF1">
        <w:rPr>
          <w:rFonts w:ascii="Arial" w:hAnsi="Arial" w:cs="Arial"/>
          <w:noProof w:val="0"/>
          <w:szCs w:val="24"/>
          <w:lang w:val="en-GB"/>
        </w:rPr>
        <w:t>mance of administrative tasks.</w:t>
      </w:r>
    </w:p>
    <w:p w14:paraId="55DD15B8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1D970465" w14:textId="7559976F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Licensed as a Registered Nurse with the College of Nurses of Ontario with no restrictions to practice</w:t>
      </w:r>
    </w:p>
    <w:p w14:paraId="45905448" w14:textId="09137763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 xml:space="preserve">Baccalaureate degree or </w:t>
      </w:r>
      <w:r w:rsidR="004F0CEF">
        <w:rPr>
          <w:rFonts w:ascii="Arial" w:hAnsi="Arial" w:cs="Arial"/>
          <w:szCs w:val="24"/>
        </w:rPr>
        <w:t xml:space="preserve">diploma with </w:t>
      </w:r>
      <w:r w:rsidRPr="00F736F7">
        <w:rPr>
          <w:rFonts w:ascii="Arial" w:hAnsi="Arial" w:cs="Arial"/>
          <w:szCs w:val="24"/>
        </w:rPr>
        <w:t>equivalent experience</w:t>
      </w:r>
    </w:p>
    <w:p w14:paraId="4CFE33D5" w14:textId="4AD7C065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clinical assessment skills</w:t>
      </w:r>
    </w:p>
    <w:p w14:paraId="4F175EE0" w14:textId="51FCBBB5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documentation and communication skills</w:t>
      </w:r>
    </w:p>
    <w:p w14:paraId="4E9F91D0" w14:textId="652976CF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Ability to speak a second language is an asset</w:t>
      </w:r>
    </w:p>
    <w:p w14:paraId="5AA9BB9E" w14:textId="60E66EDB" w:rsidR="00F736F7" w:rsidRPr="0063167C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the impact of social health determinants on a</w:t>
      </w:r>
      <w:r w:rsidRPr="00F736F7">
        <w:rPr>
          <w:rFonts w:ascii="Arial" w:hAnsi="Arial" w:cs="Arial"/>
          <w:szCs w:val="24"/>
          <w:lang w:val="en-GB"/>
        </w:rPr>
        <w:t xml:space="preserve"> divers</w:t>
      </w:r>
      <w:r w:rsidR="00F72CF1">
        <w:rPr>
          <w:rFonts w:ascii="Arial" w:hAnsi="Arial" w:cs="Arial"/>
          <w:szCs w:val="24"/>
          <w:lang w:val="en-GB"/>
        </w:rPr>
        <w:t>e, urban, low-income community</w:t>
      </w:r>
    </w:p>
    <w:p w14:paraId="3C8F7B2F" w14:textId="0337B808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and knowledge of the needs of a multicultural, multiracial community</w:t>
      </w:r>
    </w:p>
    <w:p w14:paraId="67758B4B" w14:textId="0B9FE6CB" w:rsid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Experience serving Unison’s priority populations (people with mental health and addictions, seniors with complex needs,</w:t>
      </w:r>
      <w:r w:rsidR="0063167C">
        <w:rPr>
          <w:rFonts w:ascii="Arial" w:hAnsi="Arial" w:cs="Arial"/>
          <w:szCs w:val="24"/>
        </w:rPr>
        <w:t xml:space="preserve"> </w:t>
      </w:r>
      <w:r w:rsidR="00B86599" w:rsidRPr="00B86599">
        <w:rPr>
          <w:rFonts w:ascii="Arial" w:hAnsi="Arial" w:cs="Arial"/>
          <w:szCs w:val="24"/>
        </w:rPr>
        <w:t>LGBTTQ2+</w:t>
      </w:r>
      <w:r w:rsidRPr="00F736F7">
        <w:rPr>
          <w:rFonts w:ascii="Arial" w:hAnsi="Arial" w:cs="Arial"/>
          <w:szCs w:val="24"/>
        </w:rPr>
        <w:t>, and youth facing barriers)</w:t>
      </w:r>
    </w:p>
    <w:p w14:paraId="236DB88E" w14:textId="77777777" w:rsidR="0063167C" w:rsidRDefault="0063167C" w:rsidP="00F72CF1">
      <w:pPr>
        <w:numPr>
          <w:ilvl w:val="0"/>
          <w:numId w:val="22"/>
        </w:num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Current </w:t>
      </w:r>
      <w:r w:rsidR="00481F71">
        <w:rPr>
          <w:rFonts w:ascii="Arial" w:hAnsi="Arial" w:cs="Arial"/>
          <w:szCs w:val="24"/>
        </w:rPr>
        <w:t xml:space="preserve">RNAO </w:t>
      </w:r>
      <w:r>
        <w:rPr>
          <w:rFonts w:ascii="Arial" w:hAnsi="Arial" w:cs="Arial"/>
          <w:szCs w:val="24"/>
        </w:rPr>
        <w:t>membership</w:t>
      </w:r>
      <w:r w:rsidR="0074329F">
        <w:rPr>
          <w:rFonts w:ascii="Arial" w:hAnsi="Arial" w:cs="Arial"/>
          <w:szCs w:val="24"/>
        </w:rPr>
        <w:t xml:space="preserve"> with malpractice coverage</w:t>
      </w:r>
      <w:r>
        <w:rPr>
          <w:rFonts w:ascii="Arial" w:hAnsi="Arial" w:cs="Arial"/>
          <w:szCs w:val="24"/>
        </w:rPr>
        <w:t xml:space="preserve"> </w:t>
      </w:r>
      <w:r w:rsidR="00481F7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 an asset</w:t>
      </w:r>
      <w:r w:rsidR="00F72CF1">
        <w:rPr>
          <w:rFonts w:ascii="Arial" w:hAnsi="Arial" w:cs="Arial"/>
          <w:szCs w:val="24"/>
        </w:rPr>
        <w:t>.</w:t>
      </w:r>
    </w:p>
    <w:p w14:paraId="434DE02D" w14:textId="4B0AB7A6" w:rsidR="00E77EF0" w:rsidRDefault="00E77EF0" w:rsidP="00F72CF1">
      <w:pPr>
        <w:spacing w:after="240" w:line="360" w:lineRule="auto"/>
        <w:rPr>
          <w:rStyle w:val="Emphasis"/>
          <w:rFonts w:ascii="Arial" w:hAnsi="Arial" w:cs="Arial"/>
          <w:b/>
          <w:i w:val="0"/>
        </w:rPr>
      </w:pPr>
      <w:r w:rsidRPr="00C3378F">
        <w:rPr>
          <w:rStyle w:val="Emphasis"/>
          <w:rFonts w:ascii="Arial" w:hAnsi="Arial" w:cs="Arial"/>
          <w:b/>
          <w:i w:val="0"/>
        </w:rPr>
        <w:t>Successful candidate must be available to work one evening shift per week</w:t>
      </w:r>
    </w:p>
    <w:p w14:paraId="53B657F8" w14:textId="6BB8A73C" w:rsidR="00D84874" w:rsidRPr="00E77EF0" w:rsidRDefault="00D84874" w:rsidP="00F72CF1">
      <w:pPr>
        <w:spacing w:after="240" w:line="360" w:lineRule="auto"/>
        <w:rPr>
          <w:rStyle w:val="Emphasis"/>
          <w:rFonts w:ascii="Arial" w:hAnsi="Arial" w:cs="Arial"/>
          <w:b/>
          <w:i w:val="0"/>
        </w:rPr>
      </w:pPr>
      <w:r w:rsidRPr="00D84874">
        <w:rPr>
          <w:rStyle w:val="Emphasis"/>
          <w:rFonts w:ascii="Arial" w:hAnsi="Arial" w:cs="Arial"/>
          <w:b/>
          <w:i w:val="0"/>
        </w:rPr>
        <w:t>Please be advised that our organization requires all staff, students, and volunteers to be fully vaccinated.  Proof of vaccination can be obtained from the Ministry site.</w:t>
      </w:r>
    </w:p>
    <w:p w14:paraId="4DD4774D" w14:textId="5B3C0EE5" w:rsidR="00F736F7" w:rsidRPr="00C3378F" w:rsidRDefault="00077606" w:rsidP="00C3378F">
      <w:pPr>
        <w:pStyle w:val="Heading1"/>
        <w:spacing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 xml:space="preserve">Interested candidates are asked to email a résumé with covering letter by </w:t>
      </w:r>
      <w:r w:rsidR="003C0532">
        <w:rPr>
          <w:rFonts w:ascii="Arial" w:hAnsi="Arial" w:cs="Arial"/>
        </w:rPr>
        <w:t>Thursday</w:t>
      </w:r>
      <w:r w:rsidR="00F72CF1">
        <w:rPr>
          <w:rFonts w:ascii="Arial" w:hAnsi="Arial" w:cs="Arial"/>
        </w:rPr>
        <w:t xml:space="preserve">, </w:t>
      </w:r>
      <w:r w:rsidR="003B0A4C">
        <w:rPr>
          <w:rFonts w:ascii="Arial" w:hAnsi="Arial" w:cs="Arial"/>
        </w:rPr>
        <w:t>J</w:t>
      </w:r>
      <w:r w:rsidR="0045639F">
        <w:rPr>
          <w:rFonts w:ascii="Arial" w:hAnsi="Arial" w:cs="Arial"/>
        </w:rPr>
        <w:t>uly</w:t>
      </w:r>
      <w:r w:rsidR="00D84874">
        <w:rPr>
          <w:rFonts w:ascii="Arial" w:hAnsi="Arial" w:cs="Arial"/>
        </w:rPr>
        <w:t xml:space="preserve"> </w:t>
      </w:r>
      <w:r w:rsidR="003B0A4C">
        <w:rPr>
          <w:rFonts w:ascii="Arial" w:hAnsi="Arial" w:cs="Arial"/>
        </w:rPr>
        <w:t>21</w:t>
      </w:r>
      <w:r w:rsidR="00D84874">
        <w:rPr>
          <w:rFonts w:ascii="Arial" w:hAnsi="Arial" w:cs="Arial"/>
        </w:rPr>
        <w:t>,</w:t>
      </w:r>
      <w:r w:rsidRPr="00F736F7">
        <w:rPr>
          <w:rFonts w:ascii="Arial" w:hAnsi="Arial" w:cs="Arial"/>
        </w:rPr>
        <w:t xml:space="preserve"> 20</w:t>
      </w:r>
      <w:r w:rsidR="0066319D" w:rsidRPr="00F736F7">
        <w:rPr>
          <w:rFonts w:ascii="Arial" w:hAnsi="Arial" w:cs="Arial"/>
        </w:rPr>
        <w:t>2</w:t>
      </w:r>
      <w:r w:rsidR="003B0A4C">
        <w:rPr>
          <w:rFonts w:ascii="Arial" w:hAnsi="Arial" w:cs="Arial"/>
        </w:rPr>
        <w:t>2</w:t>
      </w:r>
      <w:r w:rsidRPr="00F736F7">
        <w:rPr>
          <w:rFonts w:ascii="Arial" w:hAnsi="Arial" w:cs="Arial"/>
        </w:rPr>
        <w:t xml:space="preserve"> at </w:t>
      </w:r>
      <w:r w:rsidR="0045639F">
        <w:rPr>
          <w:rFonts w:ascii="Arial" w:hAnsi="Arial" w:cs="Arial"/>
        </w:rPr>
        <w:t>4</w:t>
      </w:r>
      <w:r w:rsidRPr="00F736F7">
        <w:rPr>
          <w:rFonts w:ascii="Arial" w:hAnsi="Arial" w:cs="Arial"/>
        </w:rPr>
        <w:t xml:space="preserve">:00 </w:t>
      </w:r>
      <w:r w:rsidR="0045639F">
        <w:rPr>
          <w:rFonts w:ascii="Arial" w:hAnsi="Arial" w:cs="Arial"/>
        </w:rPr>
        <w:t>p</w:t>
      </w:r>
      <w:r w:rsidRPr="00F736F7">
        <w:rPr>
          <w:rFonts w:ascii="Arial" w:hAnsi="Arial" w:cs="Arial"/>
        </w:rPr>
        <w:t>.m. to:</w:t>
      </w:r>
    </w:p>
    <w:p w14:paraId="6AF1AE65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F736F7">
        <w:rPr>
          <w:rFonts w:ascii="Arial" w:hAnsi="Arial" w:cs="Arial"/>
          <w:noProof w:val="0"/>
          <w:szCs w:val="24"/>
        </w:rPr>
        <w:t>Community Health Nurse, RN</w:t>
      </w:r>
    </w:p>
    <w:p w14:paraId="54BC4855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562FD798" w14:textId="77777777" w:rsidR="0024186F" w:rsidRDefault="003C0532" w:rsidP="00670EA6">
      <w:pPr>
        <w:spacing w:after="240" w:line="360" w:lineRule="auto"/>
        <w:jc w:val="center"/>
        <w:rPr>
          <w:rStyle w:val="Hyperlink"/>
          <w:rFonts w:ascii="Arial" w:hAnsi="Arial" w:cs="Arial"/>
          <w:noProof w:val="0"/>
          <w:szCs w:val="24"/>
        </w:rPr>
      </w:pPr>
      <w:hyperlink r:id="rId9" w:history="1">
        <w:r w:rsidR="00D230A2" w:rsidRPr="00F83C15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46EBF95" w14:textId="105E9A94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F736F7">
        <w:rPr>
          <w:rStyle w:val="Emphasis"/>
          <w:rFonts w:ascii="Arial" w:hAnsi="Arial" w:cs="Arial"/>
          <w:b/>
          <w:i w:val="0"/>
        </w:rPr>
        <w:t>UN_20</w:t>
      </w:r>
      <w:r w:rsidR="0066319D" w:rsidRPr="00F736F7">
        <w:rPr>
          <w:rStyle w:val="Emphasis"/>
          <w:rFonts w:ascii="Arial" w:hAnsi="Arial" w:cs="Arial"/>
          <w:b/>
          <w:i w:val="0"/>
        </w:rPr>
        <w:t>2</w:t>
      </w:r>
      <w:r w:rsidR="0045639F">
        <w:rPr>
          <w:rStyle w:val="Emphasis"/>
          <w:rFonts w:ascii="Arial" w:hAnsi="Arial" w:cs="Arial"/>
          <w:b/>
          <w:i w:val="0"/>
        </w:rPr>
        <w:t>2</w:t>
      </w:r>
      <w:r w:rsidRPr="00F736F7">
        <w:rPr>
          <w:rStyle w:val="Emphasis"/>
          <w:rFonts w:ascii="Arial" w:hAnsi="Arial" w:cs="Arial"/>
          <w:b/>
          <w:i w:val="0"/>
        </w:rPr>
        <w:t>_0</w:t>
      </w:r>
      <w:r w:rsidR="0045639F">
        <w:rPr>
          <w:rStyle w:val="Emphasis"/>
          <w:rFonts w:ascii="Arial" w:hAnsi="Arial" w:cs="Arial"/>
          <w:b/>
          <w:i w:val="0"/>
        </w:rPr>
        <w:t>30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7B8770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6ABBB88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EA2596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D8A5" w14:textId="77777777" w:rsidR="00A50F1B" w:rsidRDefault="00A50F1B">
      <w:r>
        <w:separator/>
      </w:r>
    </w:p>
  </w:endnote>
  <w:endnote w:type="continuationSeparator" w:id="0">
    <w:p w14:paraId="7AE9079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DD0B" w14:textId="77777777" w:rsidR="00A50F1B" w:rsidRDefault="00A50F1B">
      <w:r>
        <w:separator/>
      </w:r>
    </w:p>
  </w:footnote>
  <w:footnote w:type="continuationSeparator" w:id="0">
    <w:p w14:paraId="3FE74C3F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86F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6925845">
    <w:abstractNumId w:val="13"/>
  </w:num>
  <w:num w:numId="2" w16cid:durableId="1895458378">
    <w:abstractNumId w:val="0"/>
  </w:num>
  <w:num w:numId="3" w16cid:durableId="1841506266">
    <w:abstractNumId w:val="16"/>
  </w:num>
  <w:num w:numId="4" w16cid:durableId="1482652009">
    <w:abstractNumId w:val="4"/>
  </w:num>
  <w:num w:numId="5" w16cid:durableId="1664503079">
    <w:abstractNumId w:val="1"/>
  </w:num>
  <w:num w:numId="6" w16cid:durableId="717895484">
    <w:abstractNumId w:val="17"/>
  </w:num>
  <w:num w:numId="7" w16cid:durableId="440881680">
    <w:abstractNumId w:val="14"/>
  </w:num>
  <w:num w:numId="8" w16cid:durableId="643387038">
    <w:abstractNumId w:val="6"/>
  </w:num>
  <w:num w:numId="9" w16cid:durableId="15927262">
    <w:abstractNumId w:val="10"/>
  </w:num>
  <w:num w:numId="10" w16cid:durableId="1278830904">
    <w:abstractNumId w:val="8"/>
  </w:num>
  <w:num w:numId="11" w16cid:durableId="82606056">
    <w:abstractNumId w:val="2"/>
  </w:num>
  <w:num w:numId="12" w16cid:durableId="25107635">
    <w:abstractNumId w:val="15"/>
  </w:num>
  <w:num w:numId="13" w16cid:durableId="1715305636">
    <w:abstractNumId w:val="18"/>
  </w:num>
  <w:num w:numId="14" w16cid:durableId="531308716">
    <w:abstractNumId w:val="5"/>
  </w:num>
  <w:num w:numId="15" w16cid:durableId="197400782">
    <w:abstractNumId w:val="11"/>
  </w:num>
  <w:num w:numId="16" w16cid:durableId="609749124">
    <w:abstractNumId w:val="21"/>
  </w:num>
  <w:num w:numId="17" w16cid:durableId="573244569">
    <w:abstractNumId w:val="9"/>
  </w:num>
  <w:num w:numId="18" w16cid:durableId="1698266346">
    <w:abstractNumId w:val="3"/>
  </w:num>
  <w:num w:numId="19" w16cid:durableId="491920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51996698">
    <w:abstractNumId w:val="20"/>
  </w:num>
  <w:num w:numId="21" w16cid:durableId="806896814">
    <w:abstractNumId w:val="7"/>
  </w:num>
  <w:num w:numId="22" w16cid:durableId="67969873">
    <w:abstractNumId w:val="12"/>
  </w:num>
  <w:num w:numId="23" w16cid:durableId="843594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20253"/>
    <w:rsid w:val="000333CD"/>
    <w:rsid w:val="00062DA3"/>
    <w:rsid w:val="00067486"/>
    <w:rsid w:val="00077606"/>
    <w:rsid w:val="000A661B"/>
    <w:rsid w:val="000B4DE0"/>
    <w:rsid w:val="000C1155"/>
    <w:rsid w:val="000C73C9"/>
    <w:rsid w:val="000D5FCE"/>
    <w:rsid w:val="000D7BF1"/>
    <w:rsid w:val="000E5226"/>
    <w:rsid w:val="000F499D"/>
    <w:rsid w:val="001140FC"/>
    <w:rsid w:val="00133E3D"/>
    <w:rsid w:val="00137399"/>
    <w:rsid w:val="00146BD0"/>
    <w:rsid w:val="0014730F"/>
    <w:rsid w:val="00161166"/>
    <w:rsid w:val="00162079"/>
    <w:rsid w:val="00175BF8"/>
    <w:rsid w:val="00182885"/>
    <w:rsid w:val="00194325"/>
    <w:rsid w:val="001A52F7"/>
    <w:rsid w:val="001B4AA2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07661"/>
    <w:rsid w:val="00320ACE"/>
    <w:rsid w:val="00321C03"/>
    <w:rsid w:val="0033368F"/>
    <w:rsid w:val="003511B0"/>
    <w:rsid w:val="00366D74"/>
    <w:rsid w:val="003757DB"/>
    <w:rsid w:val="003828E4"/>
    <w:rsid w:val="00384723"/>
    <w:rsid w:val="00387BAF"/>
    <w:rsid w:val="003B0A4C"/>
    <w:rsid w:val="003C0532"/>
    <w:rsid w:val="003C11DE"/>
    <w:rsid w:val="003C37F7"/>
    <w:rsid w:val="003D0810"/>
    <w:rsid w:val="003E538B"/>
    <w:rsid w:val="003F005D"/>
    <w:rsid w:val="00436994"/>
    <w:rsid w:val="00446EDA"/>
    <w:rsid w:val="00453C17"/>
    <w:rsid w:val="0045639F"/>
    <w:rsid w:val="00465187"/>
    <w:rsid w:val="00481F71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4F0CEF"/>
    <w:rsid w:val="005002CC"/>
    <w:rsid w:val="0051032F"/>
    <w:rsid w:val="005176C3"/>
    <w:rsid w:val="00521ACC"/>
    <w:rsid w:val="005519C0"/>
    <w:rsid w:val="00552B99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3167C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329F"/>
    <w:rsid w:val="00744E50"/>
    <w:rsid w:val="00746E72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96419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AF68AD"/>
    <w:rsid w:val="00B15B3E"/>
    <w:rsid w:val="00B40F8C"/>
    <w:rsid w:val="00B46939"/>
    <w:rsid w:val="00B4783A"/>
    <w:rsid w:val="00B62B5C"/>
    <w:rsid w:val="00B62FB4"/>
    <w:rsid w:val="00B8220D"/>
    <w:rsid w:val="00B853E3"/>
    <w:rsid w:val="00B86599"/>
    <w:rsid w:val="00BB5662"/>
    <w:rsid w:val="00BC5CFB"/>
    <w:rsid w:val="00BD7952"/>
    <w:rsid w:val="00BF3BF6"/>
    <w:rsid w:val="00C03CAF"/>
    <w:rsid w:val="00C3378F"/>
    <w:rsid w:val="00C34620"/>
    <w:rsid w:val="00C409C1"/>
    <w:rsid w:val="00C7692E"/>
    <w:rsid w:val="00C80BC9"/>
    <w:rsid w:val="00C814AA"/>
    <w:rsid w:val="00C82D2E"/>
    <w:rsid w:val="00CA4BF5"/>
    <w:rsid w:val="00CA5532"/>
    <w:rsid w:val="00CA7005"/>
    <w:rsid w:val="00CB41EC"/>
    <w:rsid w:val="00CD255B"/>
    <w:rsid w:val="00CE3F2C"/>
    <w:rsid w:val="00CE4879"/>
    <w:rsid w:val="00CF1607"/>
    <w:rsid w:val="00D02C53"/>
    <w:rsid w:val="00D03243"/>
    <w:rsid w:val="00D16464"/>
    <w:rsid w:val="00D172B2"/>
    <w:rsid w:val="00D230A2"/>
    <w:rsid w:val="00D33867"/>
    <w:rsid w:val="00D34204"/>
    <w:rsid w:val="00D4478D"/>
    <w:rsid w:val="00D46F9E"/>
    <w:rsid w:val="00D651EE"/>
    <w:rsid w:val="00D84874"/>
    <w:rsid w:val="00DA2E05"/>
    <w:rsid w:val="00DA3773"/>
    <w:rsid w:val="00DA4907"/>
    <w:rsid w:val="00DB1B5C"/>
    <w:rsid w:val="00DC225D"/>
    <w:rsid w:val="00DD6E8C"/>
    <w:rsid w:val="00DE4FB0"/>
    <w:rsid w:val="00DE6A1A"/>
    <w:rsid w:val="00DF059F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77EF0"/>
    <w:rsid w:val="00E92FBF"/>
    <w:rsid w:val="00EA128A"/>
    <w:rsid w:val="00EA510E"/>
    <w:rsid w:val="00EB515B"/>
    <w:rsid w:val="00EB67B7"/>
    <w:rsid w:val="00F01662"/>
    <w:rsid w:val="00F057EE"/>
    <w:rsid w:val="00F72CF1"/>
    <w:rsid w:val="00F736F7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."/>
  <w:listSeparator w:val=","/>
  <w14:docId w14:val="546AB89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8E03-FE2A-4B49-B630-C9C5713C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3</TotalTime>
  <Pages>3</Pages>
  <Words>507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3690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2022-07-07T13:02:00Z</dcterms:created>
  <dcterms:modified xsi:type="dcterms:W3CDTF">2022-07-07T13:20:00Z</dcterms:modified>
</cp:coreProperties>
</file>