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098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4269A545" wp14:editId="69F630BD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E9D80" w14:textId="77777777" w:rsidR="00942F81" w:rsidRPr="00DA3773" w:rsidRDefault="00DA3773" w:rsidP="00B842B5">
      <w:pPr>
        <w:pStyle w:val="Title"/>
        <w:spacing w:after="0" w:line="360" w:lineRule="auto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79BCF65D" w14:textId="67584661" w:rsidR="005A7F32" w:rsidRPr="005A7F32" w:rsidRDefault="005A7F32" w:rsidP="00B842B5">
      <w:pPr>
        <w:spacing w:line="360" w:lineRule="auto"/>
        <w:jc w:val="center"/>
        <w:rPr>
          <w:rFonts w:ascii="Arial" w:hAnsi="Arial" w:cs="Arial"/>
          <w:b/>
        </w:rPr>
      </w:pPr>
      <w:r w:rsidRPr="005A7F32">
        <w:rPr>
          <w:rFonts w:ascii="Arial" w:hAnsi="Arial" w:cs="Arial"/>
          <w:b/>
        </w:rPr>
        <w:t>Nurse Practitioner</w:t>
      </w:r>
      <w:r w:rsidR="00B842B5">
        <w:rPr>
          <w:rFonts w:ascii="Arial" w:hAnsi="Arial" w:cs="Arial"/>
          <w:b/>
        </w:rPr>
        <w:t xml:space="preserve"> </w:t>
      </w:r>
      <w:r w:rsidRPr="005A7F32">
        <w:rPr>
          <w:rFonts w:ascii="Arial" w:hAnsi="Arial" w:cs="Arial"/>
          <w:b/>
        </w:rPr>
        <w:t>-</w:t>
      </w:r>
      <w:r w:rsidR="00B842B5">
        <w:rPr>
          <w:rFonts w:ascii="Arial" w:hAnsi="Arial" w:cs="Arial"/>
          <w:b/>
        </w:rPr>
        <w:t xml:space="preserve"> </w:t>
      </w:r>
      <w:r w:rsidRPr="005A7F32">
        <w:rPr>
          <w:rFonts w:ascii="Arial" w:hAnsi="Arial" w:cs="Arial"/>
          <w:b/>
        </w:rPr>
        <w:t>Primary Care</w:t>
      </w:r>
      <w:r w:rsidRPr="00D90677">
        <w:rPr>
          <w:rFonts w:ascii="Arial" w:hAnsi="Arial" w:cs="Arial"/>
          <w:b/>
        </w:rPr>
        <w:t>, Lawrence Heights Site</w:t>
      </w:r>
    </w:p>
    <w:p w14:paraId="5426A00E" w14:textId="1E7BA389" w:rsidR="004230F7" w:rsidRDefault="00025EEB" w:rsidP="00B842B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</w:t>
      </w:r>
      <w:r w:rsidR="004230F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981C66">
        <w:rPr>
          <w:rFonts w:ascii="Arial" w:hAnsi="Arial" w:cs="Arial"/>
          <w:b/>
        </w:rPr>
        <w:t>July</w:t>
      </w:r>
      <w:r w:rsidR="004230F7">
        <w:rPr>
          <w:rFonts w:ascii="Arial" w:hAnsi="Arial" w:cs="Arial"/>
          <w:b/>
        </w:rPr>
        <w:t xml:space="preserve"> 2022 - April 2023</w:t>
      </w:r>
      <w:r w:rsidR="009D0355">
        <w:rPr>
          <w:rFonts w:ascii="Arial" w:hAnsi="Arial" w:cs="Arial"/>
          <w:b/>
        </w:rPr>
        <w:t>, for</w:t>
      </w:r>
      <w:r w:rsidR="004230F7">
        <w:rPr>
          <w:rFonts w:ascii="Arial" w:hAnsi="Arial" w:cs="Arial"/>
          <w:b/>
        </w:rPr>
        <w:t xml:space="preserve"> 21 </w:t>
      </w:r>
      <w:r>
        <w:rPr>
          <w:rFonts w:ascii="Arial" w:hAnsi="Arial" w:cs="Arial"/>
          <w:b/>
        </w:rPr>
        <w:t>to 35</w:t>
      </w:r>
      <w:r w:rsidR="00C267FC" w:rsidRPr="005A7F32">
        <w:rPr>
          <w:rFonts w:ascii="Arial" w:hAnsi="Arial" w:cs="Arial"/>
          <w:b/>
        </w:rPr>
        <w:t xml:space="preserve"> hours per week</w:t>
      </w:r>
      <w:r w:rsidR="004230F7">
        <w:rPr>
          <w:rFonts w:ascii="Arial" w:hAnsi="Arial" w:cs="Arial"/>
          <w:b/>
        </w:rPr>
        <w:t xml:space="preserve"> </w:t>
      </w:r>
    </w:p>
    <w:p w14:paraId="614436D5" w14:textId="2125EEF6" w:rsidR="00C76E3C" w:rsidRDefault="004230F7" w:rsidP="00B842B5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$107,063 to $122,178 per annum for 35 hrs. per week (commensurate on exp. &amp; edu.) </w:t>
      </w:r>
    </w:p>
    <w:p w14:paraId="010D70A3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7BA6E0DF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4C0DCC0A" w14:textId="77777777" w:rsidR="005A7F32" w:rsidRPr="005A7F32" w:rsidRDefault="005A7F32" w:rsidP="005A7F32">
      <w:pPr>
        <w:spacing w:after="360" w:line="360" w:lineRule="auto"/>
        <w:rPr>
          <w:rFonts w:ascii="Arial" w:hAnsi="Arial" w:cs="Arial"/>
          <w:lang w:val="en-US"/>
        </w:rPr>
      </w:pPr>
      <w:r w:rsidRPr="005A7F32">
        <w:rPr>
          <w:rFonts w:ascii="Arial" w:hAnsi="Arial" w:cs="Arial"/>
          <w:lang w:val="en-GB"/>
        </w:rPr>
        <w:t xml:space="preserve">Unison is seeking a </w:t>
      </w:r>
      <w:r w:rsidRPr="005A7F32">
        <w:rPr>
          <w:rFonts w:ascii="Arial" w:hAnsi="Arial" w:cs="Arial"/>
          <w:lang w:val="en-US"/>
        </w:rPr>
        <w:t xml:space="preserve">Nurse Practitioner-Registered Nurse -Extended Class – RN (EC) to work at our </w:t>
      </w:r>
      <w:r w:rsidRPr="00D90677">
        <w:rPr>
          <w:rFonts w:ascii="Arial" w:hAnsi="Arial" w:cs="Arial"/>
          <w:lang w:val="en-US"/>
        </w:rPr>
        <w:t>Lawrence Heights site.</w:t>
      </w:r>
      <w:r w:rsidRPr="005A7F32">
        <w:rPr>
          <w:rFonts w:ascii="Arial" w:hAnsi="Arial" w:cs="Arial"/>
          <w:lang w:val="en-US"/>
        </w:rPr>
        <w:t xml:space="preserve"> The RN (EC) diagnoses and manages common health problems and diseases as part of the multidisciplinary, primary health care team. </w:t>
      </w:r>
    </w:p>
    <w:p w14:paraId="485978C5" w14:textId="77777777" w:rsidR="00062DA3" w:rsidRPr="00062DA3" w:rsidRDefault="005A7F32" w:rsidP="00062DA3">
      <w:pPr>
        <w:pStyle w:val="Heading1"/>
        <w:spacing w:after="240"/>
        <w:rPr>
          <w:rFonts w:ascii="Arial" w:hAnsi="Arial" w:cs="Arial"/>
          <w:b/>
        </w:rPr>
      </w:pPr>
      <w:r w:rsidRPr="005A7F32">
        <w:rPr>
          <w:rFonts w:ascii="Arial" w:hAnsi="Arial" w:cs="Arial"/>
          <w:b/>
          <w:lang w:val="en"/>
        </w:rPr>
        <w:t>Job Specific Responsibilities:</w:t>
      </w:r>
      <w:r w:rsidR="00062DA3" w:rsidRPr="00062DA3">
        <w:rPr>
          <w:rFonts w:ascii="Arial" w:hAnsi="Arial" w:cs="Arial"/>
          <w:b/>
        </w:rPr>
        <w:t xml:space="preserve"> </w:t>
      </w:r>
    </w:p>
    <w:p w14:paraId="2B7AEEF1" w14:textId="77777777" w:rsidR="005A7F32" w:rsidRPr="005A7F32" w:rsidRDefault="005A7F32" w:rsidP="005A7F3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A7F32">
        <w:rPr>
          <w:rFonts w:ascii="Arial" w:hAnsi="Arial" w:cs="Arial"/>
        </w:rPr>
        <w:t>Perform clinical duties within the scope of practice, including assessments, diagnosis, treatment, follow up, counseling, screening, education and referral.  Duties may be performed at the centre through appointments and walk-ins and in the community through home visits and satellite clinics as required</w:t>
      </w:r>
      <w:r>
        <w:rPr>
          <w:rFonts w:ascii="Arial" w:hAnsi="Arial" w:cs="Arial"/>
        </w:rPr>
        <w:t>.</w:t>
      </w:r>
    </w:p>
    <w:p w14:paraId="262D5112" w14:textId="77777777" w:rsidR="005A7F32" w:rsidRPr="005A7F32" w:rsidRDefault="005A7F32" w:rsidP="00806EC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A7F32">
        <w:rPr>
          <w:rFonts w:ascii="Arial" w:hAnsi="Arial" w:cs="Arial"/>
        </w:rPr>
        <w:t>Work with the primary health care team and other health centre teams to identify and take action on community health issues.</w:t>
      </w:r>
    </w:p>
    <w:p w14:paraId="338BD7E3" w14:textId="77777777" w:rsidR="005A7F32" w:rsidRDefault="005A7F32" w:rsidP="005A7F3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A7F32">
        <w:rPr>
          <w:rFonts w:ascii="Arial" w:hAnsi="Arial" w:cs="Arial"/>
        </w:rPr>
        <w:t>Assist in the development and evaluation of protocols and procedures in order to provide optimal standardized care to clients</w:t>
      </w:r>
      <w:r>
        <w:rPr>
          <w:rFonts w:ascii="Arial" w:hAnsi="Arial" w:cs="Arial"/>
        </w:rPr>
        <w:t>.</w:t>
      </w:r>
    </w:p>
    <w:p w14:paraId="16E5E9B9" w14:textId="77777777" w:rsidR="005A7F32" w:rsidRPr="005A7F32" w:rsidRDefault="005A7F32" w:rsidP="00FE697D">
      <w:pPr>
        <w:pStyle w:val="ListParagraph"/>
        <w:numPr>
          <w:ilvl w:val="0"/>
          <w:numId w:val="17"/>
        </w:numPr>
        <w:spacing w:after="360" w:line="360" w:lineRule="auto"/>
        <w:rPr>
          <w:rFonts w:ascii="Arial" w:hAnsi="Arial" w:cs="Arial"/>
        </w:rPr>
      </w:pPr>
      <w:r w:rsidRPr="005A7F32">
        <w:rPr>
          <w:rFonts w:ascii="Arial" w:hAnsi="Arial" w:cs="Arial"/>
        </w:rPr>
        <w:t>Other duties as required</w:t>
      </w:r>
    </w:p>
    <w:p w14:paraId="0D4411E9" w14:textId="77777777" w:rsidR="00D172B2" w:rsidRPr="007837E8" w:rsidRDefault="005A7F32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5A7F32">
        <w:rPr>
          <w:rFonts w:ascii="Arial" w:hAnsi="Arial" w:cs="Arial"/>
          <w:b/>
          <w:szCs w:val="24"/>
        </w:rPr>
        <w:lastRenderedPageBreak/>
        <w:t>Job Specific Qualifications:</w:t>
      </w:r>
    </w:p>
    <w:p w14:paraId="076FD7DD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Registration without restrictions in the Extended Class with the College of Nurses of Ontario</w:t>
      </w:r>
    </w:p>
    <w:p w14:paraId="68B8DFF2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Sound clinical judgment and strong health assessment and diagnostic skills</w:t>
      </w:r>
    </w:p>
    <w:p w14:paraId="17743CA1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Demonstrated ability to work effectively independently and as a member of a multi-disciplinary team</w:t>
      </w:r>
    </w:p>
    <w:p w14:paraId="6146ADAD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Effective communication, interpersonal, organizational and administrative skills, including computer literacy skills specific to job requirements</w:t>
      </w:r>
    </w:p>
    <w:p w14:paraId="6F81A0BC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 xml:space="preserve">Willingness to teach /work with other professional disciplines and students </w:t>
      </w:r>
    </w:p>
    <w:p w14:paraId="5B0032CC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 xml:space="preserve">Ability to work within a community-based context, with a culturally diverse community </w:t>
      </w:r>
    </w:p>
    <w:p w14:paraId="31A9A888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experience serving Unison’s priority populations (seniors with complex needs, people with mental health and addictions, LGBTTQ2+, and youth facing barriers) an asset</w:t>
      </w:r>
    </w:p>
    <w:p w14:paraId="54B33CE0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Knowledge of issues affecting communities facing barriers to access in an urban environment</w:t>
      </w:r>
    </w:p>
    <w:p w14:paraId="7B33448C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3-5 years experience in a community-based setting or nursing experience in Primary Care/NP</w:t>
      </w:r>
    </w:p>
    <w:p w14:paraId="78D9B3A1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Excellent triage and clinical skills</w:t>
      </w:r>
    </w:p>
    <w:p w14:paraId="52CD2298" w14:textId="77777777" w:rsidR="005A7F32" w:rsidRPr="005A7F32" w:rsidRDefault="005A7F32" w:rsidP="005A7F3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 xml:space="preserve"> Well-developed interpersonal, written and verbal communication skills</w:t>
      </w:r>
    </w:p>
    <w:p w14:paraId="31B58430" w14:textId="54A74246" w:rsidR="00B842B5" w:rsidRPr="00B842B5" w:rsidRDefault="00B842B5" w:rsidP="00240EA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B842B5">
        <w:rPr>
          <w:rFonts w:ascii="Arial" w:hAnsi="Arial" w:cs="Arial"/>
          <w:bCs/>
        </w:rPr>
        <w:t>knowledge of a second (or more) language</w:t>
      </w:r>
      <w:r w:rsidR="00240EAF">
        <w:rPr>
          <w:rFonts w:ascii="Arial" w:hAnsi="Arial" w:cs="Arial"/>
          <w:bCs/>
        </w:rPr>
        <w:t xml:space="preserve"> </w:t>
      </w:r>
      <w:r w:rsidRPr="00B842B5">
        <w:rPr>
          <w:rFonts w:ascii="Arial" w:hAnsi="Arial" w:cs="Arial"/>
          <w:bCs/>
        </w:rPr>
        <w:t>and culture is an asset</w:t>
      </w:r>
    </w:p>
    <w:p w14:paraId="16942328" w14:textId="567656D9" w:rsidR="005A7F32" w:rsidRPr="007619F0" w:rsidRDefault="0068254F" w:rsidP="00240EAF">
      <w:pPr>
        <w:pStyle w:val="ListParagraph"/>
        <w:numPr>
          <w:ilvl w:val="0"/>
          <w:numId w:val="16"/>
        </w:numPr>
        <w:spacing w:after="240" w:line="360" w:lineRule="auto"/>
        <w:rPr>
          <w:rFonts w:ascii="Arial" w:hAnsi="Arial" w:cs="Arial"/>
          <w:bCs/>
        </w:rPr>
      </w:pPr>
      <w:r w:rsidRPr="007619F0">
        <w:rPr>
          <w:rFonts w:ascii="Arial" w:hAnsi="Arial" w:cs="Arial"/>
          <w:bCs/>
        </w:rPr>
        <w:t xml:space="preserve">Candidate should be able/willing to work </w:t>
      </w:r>
      <w:r w:rsidR="00D90677" w:rsidRPr="007619F0">
        <w:rPr>
          <w:rFonts w:ascii="Arial" w:hAnsi="Arial" w:cs="Arial"/>
          <w:bCs/>
        </w:rPr>
        <w:t xml:space="preserve">any days of the week when hours have been </w:t>
      </w:r>
      <w:r w:rsidR="0083152D" w:rsidRPr="007619F0">
        <w:rPr>
          <w:rFonts w:ascii="Arial" w:hAnsi="Arial" w:cs="Arial"/>
          <w:bCs/>
        </w:rPr>
        <w:t>determined</w:t>
      </w:r>
      <w:r w:rsidR="00D90677" w:rsidRPr="007619F0">
        <w:rPr>
          <w:rFonts w:ascii="Arial" w:hAnsi="Arial" w:cs="Arial"/>
          <w:bCs/>
        </w:rPr>
        <w:t>, and</w:t>
      </w:r>
      <w:r w:rsidRPr="007619F0">
        <w:rPr>
          <w:rFonts w:ascii="Arial" w:hAnsi="Arial" w:cs="Arial"/>
          <w:bCs/>
        </w:rPr>
        <w:t xml:space="preserve"> at least one evening per week</w:t>
      </w:r>
    </w:p>
    <w:p w14:paraId="4C156629" w14:textId="6A5D1AAB" w:rsidR="009B5B55" w:rsidRPr="001B6334" w:rsidRDefault="00077606" w:rsidP="00670EA6">
      <w:pPr>
        <w:spacing w:after="240" w:line="360" w:lineRule="auto"/>
        <w:rPr>
          <w:rFonts w:ascii="Arial" w:hAnsi="Arial" w:cs="Arial"/>
          <w:b/>
        </w:rPr>
      </w:pPr>
      <w:r w:rsidRPr="003D0810">
        <w:rPr>
          <w:rFonts w:ascii="Arial" w:hAnsi="Arial" w:cs="Arial"/>
        </w:rPr>
        <w:t>Interested</w:t>
      </w:r>
      <w:r w:rsidR="00240EAF">
        <w:rPr>
          <w:rFonts w:ascii="Arial" w:hAnsi="Arial" w:cs="Arial"/>
        </w:rPr>
        <w:t xml:space="preserve"> internal </w:t>
      </w:r>
      <w:r w:rsidRPr="003D0810">
        <w:rPr>
          <w:rFonts w:ascii="Arial" w:hAnsi="Arial" w:cs="Arial"/>
        </w:rPr>
        <w:t xml:space="preserve">candidates are asked to email a résumé with covering letter by </w:t>
      </w:r>
      <w:r w:rsidR="007118E2" w:rsidRPr="007118E2">
        <w:rPr>
          <w:rFonts w:ascii="Arial" w:hAnsi="Arial" w:cs="Arial"/>
          <w:b/>
        </w:rPr>
        <w:t>T</w:t>
      </w:r>
      <w:r w:rsidR="00240EAF">
        <w:rPr>
          <w:rFonts w:ascii="Arial" w:hAnsi="Arial" w:cs="Arial"/>
          <w:b/>
        </w:rPr>
        <w:t>hursday</w:t>
      </w:r>
      <w:r w:rsidRPr="007118E2">
        <w:rPr>
          <w:rFonts w:ascii="Arial" w:hAnsi="Arial" w:cs="Arial"/>
          <w:b/>
        </w:rPr>
        <w:t>,</w:t>
      </w:r>
      <w:r w:rsidRPr="001B6334">
        <w:rPr>
          <w:rFonts w:ascii="Arial" w:hAnsi="Arial" w:cs="Arial"/>
          <w:b/>
        </w:rPr>
        <w:t xml:space="preserve"> </w:t>
      </w:r>
      <w:r w:rsidR="00981C66">
        <w:rPr>
          <w:rFonts w:ascii="Arial" w:hAnsi="Arial" w:cs="Arial"/>
          <w:b/>
        </w:rPr>
        <w:t>April 28</w:t>
      </w:r>
      <w:r w:rsidR="007118E2">
        <w:rPr>
          <w:rFonts w:ascii="Arial" w:hAnsi="Arial" w:cs="Arial"/>
          <w:b/>
        </w:rPr>
        <w:t>,</w:t>
      </w:r>
      <w:r w:rsidRPr="001B6334">
        <w:rPr>
          <w:rFonts w:ascii="Arial" w:hAnsi="Arial" w:cs="Arial"/>
          <w:b/>
        </w:rPr>
        <w:t xml:space="preserve"> 20</w:t>
      </w:r>
      <w:r w:rsidR="0066319D" w:rsidRPr="001B6334">
        <w:rPr>
          <w:rFonts w:ascii="Arial" w:hAnsi="Arial" w:cs="Arial"/>
          <w:b/>
        </w:rPr>
        <w:t>2</w:t>
      </w:r>
      <w:r w:rsidR="00240EAF">
        <w:rPr>
          <w:rFonts w:ascii="Arial" w:hAnsi="Arial" w:cs="Arial"/>
          <w:b/>
        </w:rPr>
        <w:t>2</w:t>
      </w:r>
      <w:r w:rsidRPr="001B6334">
        <w:rPr>
          <w:rFonts w:ascii="Arial" w:hAnsi="Arial" w:cs="Arial"/>
          <w:b/>
        </w:rPr>
        <w:t xml:space="preserve"> at </w:t>
      </w:r>
      <w:r w:rsidR="00DB658B">
        <w:rPr>
          <w:rFonts w:ascii="Arial" w:hAnsi="Arial" w:cs="Arial"/>
          <w:b/>
        </w:rPr>
        <w:t>4</w:t>
      </w:r>
      <w:bookmarkStart w:id="0" w:name="_GoBack"/>
      <w:bookmarkEnd w:id="0"/>
      <w:r w:rsidR="00981C66">
        <w:rPr>
          <w:rFonts w:ascii="Arial" w:hAnsi="Arial" w:cs="Arial"/>
          <w:b/>
        </w:rPr>
        <w:t>:00pm</w:t>
      </w:r>
      <w:r w:rsidRPr="001B6334">
        <w:rPr>
          <w:rFonts w:ascii="Arial" w:hAnsi="Arial" w:cs="Arial"/>
          <w:b/>
        </w:rPr>
        <w:t xml:space="preserve"> to:</w:t>
      </w:r>
    </w:p>
    <w:p w14:paraId="6BFD084F" w14:textId="380FC742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D9067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1B6334" w:rsidRPr="001B6334">
        <w:rPr>
          <w:rFonts w:ascii="Arial" w:hAnsi="Arial" w:cs="Arial"/>
          <w:noProof w:val="0"/>
          <w:szCs w:val="24"/>
        </w:rPr>
        <w:t xml:space="preserve">RNEC </w:t>
      </w:r>
      <w:r w:rsidR="001B6334" w:rsidRPr="0083152D">
        <w:rPr>
          <w:rFonts w:ascii="Arial" w:hAnsi="Arial" w:cs="Arial"/>
          <w:noProof w:val="0"/>
          <w:szCs w:val="24"/>
        </w:rPr>
        <w:t>LH</w:t>
      </w:r>
      <w:r w:rsidR="001B6334" w:rsidRPr="001B6334">
        <w:rPr>
          <w:rFonts w:ascii="Arial" w:hAnsi="Arial" w:cs="Arial"/>
          <w:noProof w:val="0"/>
          <w:szCs w:val="24"/>
        </w:rPr>
        <w:t xml:space="preserve"> </w:t>
      </w:r>
    </w:p>
    <w:p w14:paraId="6534C19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33F3F103" w14:textId="77777777" w:rsidR="0024186F" w:rsidRDefault="00DB658B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3071BF2E" w14:textId="5A2C1D27" w:rsidR="00D33867" w:rsidRDefault="001B6334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1B6334">
        <w:rPr>
          <w:rFonts w:ascii="Arial" w:hAnsi="Arial" w:cs="Arial"/>
          <w:b/>
          <w:iCs/>
          <w:lang w:val="en-US"/>
        </w:rPr>
        <w:t>Please cite UN_202</w:t>
      </w:r>
      <w:r w:rsidR="00240EAF">
        <w:rPr>
          <w:rFonts w:ascii="Arial" w:hAnsi="Arial" w:cs="Arial"/>
          <w:b/>
          <w:iCs/>
          <w:lang w:val="en-US"/>
        </w:rPr>
        <w:t>2</w:t>
      </w:r>
      <w:r w:rsidRPr="001B6334">
        <w:rPr>
          <w:rFonts w:ascii="Arial" w:hAnsi="Arial" w:cs="Arial"/>
          <w:b/>
          <w:iCs/>
          <w:lang w:val="en-US"/>
        </w:rPr>
        <w:t>_0</w:t>
      </w:r>
      <w:r w:rsidR="00240EAF">
        <w:rPr>
          <w:rFonts w:ascii="Arial" w:hAnsi="Arial" w:cs="Arial"/>
          <w:b/>
          <w:iCs/>
          <w:lang w:val="en-US"/>
        </w:rPr>
        <w:t>09</w:t>
      </w:r>
      <w:r w:rsidRPr="001B6334">
        <w:rPr>
          <w:rFonts w:ascii="Arial" w:hAnsi="Arial" w:cs="Arial"/>
          <w:b/>
          <w:iCs/>
          <w:lang w:val="en-US"/>
        </w:rPr>
        <w:t xml:space="preserve"> in the subject line of the email</w:t>
      </w:r>
      <w:r w:rsidR="0024186F">
        <w:rPr>
          <w:rStyle w:val="Emphasis"/>
          <w:rFonts w:ascii="Arial" w:hAnsi="Arial" w:cs="Arial"/>
          <w:b/>
          <w:i w:val="0"/>
        </w:rPr>
        <w:t>.</w:t>
      </w:r>
    </w:p>
    <w:p w14:paraId="43E51241" w14:textId="77777777" w:rsidR="00240EAF" w:rsidRPr="00CC7E25" w:rsidRDefault="00240EAF" w:rsidP="00240EAF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CC7E25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6C01F4E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lastRenderedPageBreak/>
        <w:t>We welcome applications from people who are reflective of the diverse communities we serve, including those who might need accommodation.</w:t>
      </w:r>
    </w:p>
    <w:p w14:paraId="637DB3C6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686694DC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68F0" w14:textId="77777777" w:rsidR="009A01D0" w:rsidRDefault="009A01D0">
      <w:r>
        <w:separator/>
      </w:r>
    </w:p>
  </w:endnote>
  <w:endnote w:type="continuationSeparator" w:id="0">
    <w:p w14:paraId="296A5402" w14:textId="77777777" w:rsidR="009A01D0" w:rsidRDefault="009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57FB" w14:textId="77777777" w:rsidR="009A01D0" w:rsidRDefault="009A01D0">
      <w:r>
        <w:separator/>
      </w:r>
    </w:p>
  </w:footnote>
  <w:footnote w:type="continuationSeparator" w:id="0">
    <w:p w14:paraId="06FD91C3" w14:textId="77777777" w:rsidR="009A01D0" w:rsidRDefault="009A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C91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3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25EEB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62948"/>
    <w:rsid w:val="00175BF8"/>
    <w:rsid w:val="00182885"/>
    <w:rsid w:val="00194325"/>
    <w:rsid w:val="001A52F7"/>
    <w:rsid w:val="001B6334"/>
    <w:rsid w:val="001D067C"/>
    <w:rsid w:val="001D70B8"/>
    <w:rsid w:val="001E0582"/>
    <w:rsid w:val="001F23AD"/>
    <w:rsid w:val="001F5BE2"/>
    <w:rsid w:val="00200552"/>
    <w:rsid w:val="00203081"/>
    <w:rsid w:val="002179B5"/>
    <w:rsid w:val="00240EAF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6F40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230F7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A7F32"/>
    <w:rsid w:val="005B00FD"/>
    <w:rsid w:val="005D7E9B"/>
    <w:rsid w:val="005F66EF"/>
    <w:rsid w:val="0060387C"/>
    <w:rsid w:val="00614483"/>
    <w:rsid w:val="00622DDF"/>
    <w:rsid w:val="00635F39"/>
    <w:rsid w:val="006434C7"/>
    <w:rsid w:val="00650251"/>
    <w:rsid w:val="0066319D"/>
    <w:rsid w:val="00670205"/>
    <w:rsid w:val="00670EA6"/>
    <w:rsid w:val="0068254F"/>
    <w:rsid w:val="00687A52"/>
    <w:rsid w:val="00690797"/>
    <w:rsid w:val="00692AD6"/>
    <w:rsid w:val="0069707A"/>
    <w:rsid w:val="006A44EC"/>
    <w:rsid w:val="006D47BF"/>
    <w:rsid w:val="00703F61"/>
    <w:rsid w:val="007118E2"/>
    <w:rsid w:val="00716B74"/>
    <w:rsid w:val="00725034"/>
    <w:rsid w:val="007431A0"/>
    <w:rsid w:val="00744E50"/>
    <w:rsid w:val="00746E72"/>
    <w:rsid w:val="00757F42"/>
    <w:rsid w:val="007619F0"/>
    <w:rsid w:val="007837E8"/>
    <w:rsid w:val="0078746D"/>
    <w:rsid w:val="00787A64"/>
    <w:rsid w:val="007A4BAC"/>
    <w:rsid w:val="00806EC5"/>
    <w:rsid w:val="00811CBE"/>
    <w:rsid w:val="00816944"/>
    <w:rsid w:val="0083152D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81C66"/>
    <w:rsid w:val="00983A2F"/>
    <w:rsid w:val="009A01D0"/>
    <w:rsid w:val="009B13F7"/>
    <w:rsid w:val="009B4754"/>
    <w:rsid w:val="009B5B55"/>
    <w:rsid w:val="009C04A3"/>
    <w:rsid w:val="009C3EBE"/>
    <w:rsid w:val="009D0355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42B5"/>
    <w:rsid w:val="00B853E3"/>
    <w:rsid w:val="00BB5662"/>
    <w:rsid w:val="00BC5CFB"/>
    <w:rsid w:val="00BD0FDE"/>
    <w:rsid w:val="00BD7952"/>
    <w:rsid w:val="00BF3BF6"/>
    <w:rsid w:val="00C03CAF"/>
    <w:rsid w:val="00C267FC"/>
    <w:rsid w:val="00C34620"/>
    <w:rsid w:val="00C3715C"/>
    <w:rsid w:val="00C409C1"/>
    <w:rsid w:val="00C7692E"/>
    <w:rsid w:val="00C76E3C"/>
    <w:rsid w:val="00C80BC9"/>
    <w:rsid w:val="00C82D2E"/>
    <w:rsid w:val="00CA4BF5"/>
    <w:rsid w:val="00CA5532"/>
    <w:rsid w:val="00CA7005"/>
    <w:rsid w:val="00CB41EC"/>
    <w:rsid w:val="00CD255B"/>
    <w:rsid w:val="00CE3F2C"/>
    <w:rsid w:val="00CF13C9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0677"/>
    <w:rsid w:val="00DA2E05"/>
    <w:rsid w:val="00DA3773"/>
    <w:rsid w:val="00DA4907"/>
    <w:rsid w:val="00DB1B5C"/>
    <w:rsid w:val="00DB658B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87690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66390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011E-F827-4F25-95AF-3BD41419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2</TotalTime>
  <Pages>3</Pages>
  <Words>569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4028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4</cp:revision>
  <cp:lastPrinted>2014-07-23T16:21:00Z</cp:lastPrinted>
  <dcterms:created xsi:type="dcterms:W3CDTF">2022-04-14T19:33:00Z</dcterms:created>
  <dcterms:modified xsi:type="dcterms:W3CDTF">2022-04-14T21:17:00Z</dcterms:modified>
</cp:coreProperties>
</file>