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65F6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4A467878" wp14:editId="0C88833E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5911" w14:textId="77777777" w:rsidR="00942F81" w:rsidRPr="00DA3773" w:rsidRDefault="00DA3773" w:rsidP="006B5D79">
      <w:pPr>
        <w:pStyle w:val="Title"/>
        <w:spacing w:after="12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55ADE50C" w14:textId="77777777" w:rsidR="002572BA" w:rsidRPr="00DA3773" w:rsidRDefault="00EA2E7B" w:rsidP="006B5D79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Finance Assistant </w:t>
      </w:r>
      <w:r w:rsidR="006B5D79">
        <w:rPr>
          <w:rFonts w:ascii="Arial" w:hAnsi="Arial" w:cs="Arial"/>
          <w:b/>
        </w:rPr>
        <w:t xml:space="preserve">– Lawrence Heights Site </w:t>
      </w:r>
    </w:p>
    <w:p w14:paraId="0B38F194" w14:textId="77777777" w:rsidR="002572BA" w:rsidRPr="00DA3773" w:rsidRDefault="003828E4" w:rsidP="006B5D79">
      <w:pPr>
        <w:pStyle w:val="Heading1"/>
        <w:spacing w:after="240"/>
        <w:jc w:val="center"/>
        <w:rPr>
          <w:rFonts w:ascii="Arial" w:hAnsi="Arial" w:cs="Arial"/>
          <w:b/>
          <w:color w:val="000000"/>
        </w:rPr>
      </w:pPr>
      <w:r w:rsidRPr="00DA3773">
        <w:rPr>
          <w:rFonts w:ascii="Arial" w:hAnsi="Arial" w:cs="Arial"/>
          <w:b/>
          <w:color w:val="000000"/>
        </w:rPr>
        <w:t>Permanent</w:t>
      </w:r>
      <w:r w:rsidR="002179B5" w:rsidRPr="00DA3773">
        <w:rPr>
          <w:rFonts w:ascii="Arial" w:hAnsi="Arial" w:cs="Arial"/>
          <w:b/>
          <w:color w:val="000000"/>
        </w:rPr>
        <w:t>,</w:t>
      </w:r>
      <w:r w:rsidR="00B62B5C" w:rsidRPr="00DA3773">
        <w:rPr>
          <w:rFonts w:ascii="Arial" w:hAnsi="Arial" w:cs="Arial"/>
          <w:b/>
          <w:color w:val="000000"/>
        </w:rPr>
        <w:t xml:space="preserve"> </w:t>
      </w:r>
      <w:r w:rsidR="006B5D79">
        <w:rPr>
          <w:rFonts w:ascii="Arial" w:hAnsi="Arial" w:cs="Arial"/>
          <w:b/>
          <w:color w:val="000000"/>
        </w:rPr>
        <w:t>Full</w:t>
      </w:r>
      <w:r w:rsidR="002179B5" w:rsidRPr="00DA3773">
        <w:rPr>
          <w:rFonts w:ascii="Arial" w:hAnsi="Arial" w:cs="Arial"/>
          <w:b/>
          <w:color w:val="000000"/>
        </w:rPr>
        <w:t>-t</w:t>
      </w:r>
      <w:r w:rsidR="00895FCD" w:rsidRPr="00DA3773">
        <w:rPr>
          <w:rFonts w:ascii="Arial" w:hAnsi="Arial" w:cs="Arial"/>
          <w:b/>
          <w:color w:val="000000"/>
        </w:rPr>
        <w:t>ime</w:t>
      </w:r>
      <w:r w:rsidR="00C7692E" w:rsidRPr="00DA3773">
        <w:rPr>
          <w:rFonts w:ascii="Arial" w:hAnsi="Arial" w:cs="Arial"/>
          <w:b/>
          <w:color w:val="000000"/>
        </w:rPr>
        <w:t xml:space="preserve">, </w:t>
      </w:r>
      <w:r w:rsidR="006B5D79">
        <w:rPr>
          <w:rFonts w:ascii="Arial" w:hAnsi="Arial" w:cs="Arial"/>
          <w:b/>
          <w:color w:val="000000"/>
        </w:rPr>
        <w:t>35 hours per week</w:t>
      </w:r>
    </w:p>
    <w:p w14:paraId="229863AE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B34C46E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42608EF8" w14:textId="77777777" w:rsidR="00062DA3" w:rsidRPr="0024186F" w:rsidRDefault="00062DA3" w:rsidP="0024186F">
      <w:pPr>
        <w:spacing w:after="360" w:line="360" w:lineRule="auto"/>
        <w:rPr>
          <w:rFonts w:ascii="Arial" w:hAnsi="Arial" w:cs="Arial"/>
        </w:rPr>
      </w:pPr>
      <w:r w:rsidRPr="0024186F">
        <w:rPr>
          <w:rFonts w:ascii="Arial" w:hAnsi="Arial" w:cs="Arial"/>
        </w:rPr>
        <w:t xml:space="preserve">At this time, Unison is seeking a </w:t>
      </w:r>
      <w:r w:rsidR="006B5D79">
        <w:rPr>
          <w:rFonts w:ascii="Arial" w:hAnsi="Arial" w:cs="Arial"/>
        </w:rPr>
        <w:t xml:space="preserve">Finance Assistant </w:t>
      </w:r>
      <w:r w:rsidRPr="0024186F">
        <w:rPr>
          <w:rFonts w:ascii="Arial" w:hAnsi="Arial" w:cs="Arial"/>
        </w:rPr>
        <w:t xml:space="preserve">for our </w:t>
      </w:r>
      <w:r w:rsidR="006B5D79">
        <w:rPr>
          <w:rFonts w:ascii="Arial" w:hAnsi="Arial" w:cs="Arial"/>
        </w:rPr>
        <w:t>Lawrence Heights</w:t>
      </w:r>
      <w:r w:rsidRPr="0024186F">
        <w:rPr>
          <w:rFonts w:ascii="Arial" w:hAnsi="Arial" w:cs="Arial"/>
        </w:rPr>
        <w:t xml:space="preserve"> site.  Reporting to the</w:t>
      </w:r>
      <w:r w:rsidR="006B5D79">
        <w:rPr>
          <w:rFonts w:ascii="Arial" w:hAnsi="Arial" w:cs="Arial"/>
        </w:rPr>
        <w:t xml:space="preserve"> Senior Director Operations, </w:t>
      </w:r>
      <w:r w:rsidRPr="0024186F">
        <w:rPr>
          <w:rFonts w:ascii="Arial" w:hAnsi="Arial" w:cs="Arial"/>
        </w:rPr>
        <w:t xml:space="preserve">the </w:t>
      </w:r>
      <w:r w:rsidR="006B5D79">
        <w:rPr>
          <w:rFonts w:ascii="Arial" w:hAnsi="Arial" w:cs="Arial"/>
        </w:rPr>
        <w:t xml:space="preserve">Finance Assistant, in </w:t>
      </w:r>
      <w:r w:rsidR="006B5D79" w:rsidRPr="006B5D79">
        <w:rPr>
          <w:rFonts w:ascii="Arial" w:hAnsi="Arial" w:cs="Arial"/>
        </w:rPr>
        <w:t xml:space="preserve">coordination with other members of the operations team, performs bookkeeping functions and assists the </w:t>
      </w:r>
      <w:r w:rsidR="006B5D79">
        <w:rPr>
          <w:rFonts w:ascii="Arial" w:hAnsi="Arial" w:cs="Arial"/>
        </w:rPr>
        <w:t>Accounting Manager</w:t>
      </w:r>
      <w:r w:rsidR="006B5D79" w:rsidRPr="006B5D79">
        <w:rPr>
          <w:rFonts w:ascii="Arial" w:hAnsi="Arial" w:cs="Arial"/>
        </w:rPr>
        <w:t xml:space="preserve"> in maintaining the financial management systems.</w:t>
      </w:r>
    </w:p>
    <w:p w14:paraId="0D59A639" w14:textId="77777777" w:rsidR="00062DA3" w:rsidRPr="00062DA3" w:rsidRDefault="00062DA3" w:rsidP="00062DA3">
      <w:pPr>
        <w:pStyle w:val="Heading1"/>
        <w:spacing w:after="240"/>
        <w:rPr>
          <w:rFonts w:ascii="Arial" w:hAnsi="Arial" w:cs="Arial"/>
          <w:b/>
        </w:rPr>
      </w:pPr>
      <w:r w:rsidRPr="00062DA3">
        <w:rPr>
          <w:rFonts w:ascii="Arial" w:hAnsi="Arial" w:cs="Arial"/>
          <w:b/>
        </w:rPr>
        <w:t xml:space="preserve">Organizational Responsibilities </w:t>
      </w:r>
    </w:p>
    <w:p w14:paraId="434AA249" w14:textId="77777777" w:rsidR="00EA2E7B" w:rsidRPr="006B5D79" w:rsidRDefault="00EA2E7B" w:rsidP="006B5D79">
      <w:pPr>
        <w:pStyle w:val="ListParagraph"/>
        <w:numPr>
          <w:ilvl w:val="0"/>
          <w:numId w:val="24"/>
        </w:numPr>
        <w:spacing w:line="360" w:lineRule="auto"/>
        <w:ind w:left="634"/>
        <w:rPr>
          <w:rFonts w:ascii="Arial" w:hAnsi="Arial" w:cs="Arial"/>
        </w:rPr>
      </w:pPr>
      <w:r w:rsidRPr="006B5D79">
        <w:rPr>
          <w:rFonts w:ascii="Arial" w:hAnsi="Arial" w:cs="Arial"/>
        </w:rPr>
        <w:t>Participate in team and organization-wide meetings and committees, initiatives and events</w:t>
      </w:r>
    </w:p>
    <w:p w14:paraId="2140B299" w14:textId="77777777" w:rsidR="00EA2E7B" w:rsidRPr="006B5D79" w:rsidRDefault="00EA2E7B" w:rsidP="006B5D79">
      <w:pPr>
        <w:pStyle w:val="ListParagraph"/>
        <w:numPr>
          <w:ilvl w:val="0"/>
          <w:numId w:val="24"/>
        </w:numPr>
        <w:spacing w:line="360" w:lineRule="auto"/>
        <w:ind w:left="634"/>
        <w:rPr>
          <w:rFonts w:ascii="Arial" w:hAnsi="Arial" w:cs="Arial"/>
        </w:rPr>
      </w:pPr>
      <w:r w:rsidRPr="006B5D79">
        <w:rPr>
          <w:rFonts w:ascii="Arial" w:hAnsi="Arial" w:cs="Arial"/>
        </w:rPr>
        <w:t>Develop work goals in conjunction with supervisor, identifying action plans, learning objectives and professional development needs</w:t>
      </w:r>
    </w:p>
    <w:p w14:paraId="4A105686" w14:textId="77777777" w:rsidR="00EA2E7B" w:rsidRPr="006B5D79" w:rsidRDefault="00EA2E7B" w:rsidP="006B5D79">
      <w:pPr>
        <w:pStyle w:val="ListParagraph"/>
        <w:numPr>
          <w:ilvl w:val="0"/>
          <w:numId w:val="24"/>
        </w:numPr>
        <w:spacing w:line="360" w:lineRule="auto"/>
        <w:ind w:left="634"/>
        <w:rPr>
          <w:rFonts w:ascii="Arial" w:hAnsi="Arial" w:cs="Arial"/>
        </w:rPr>
      </w:pPr>
      <w:r w:rsidRPr="006B5D79">
        <w:rPr>
          <w:rFonts w:ascii="Arial" w:hAnsi="Arial" w:cs="Arial"/>
        </w:rPr>
        <w:t>Participate in performance appraisal process including self-evaluation component</w:t>
      </w:r>
    </w:p>
    <w:p w14:paraId="6FD41C55" w14:textId="77777777" w:rsidR="00EA2E7B" w:rsidRPr="006B5D79" w:rsidRDefault="00EA2E7B" w:rsidP="006B5D79">
      <w:pPr>
        <w:pStyle w:val="ListParagraph"/>
        <w:numPr>
          <w:ilvl w:val="0"/>
          <w:numId w:val="24"/>
        </w:numPr>
        <w:spacing w:line="360" w:lineRule="auto"/>
        <w:ind w:left="634"/>
        <w:rPr>
          <w:rFonts w:ascii="Arial" w:hAnsi="Arial" w:cs="Arial"/>
        </w:rPr>
      </w:pPr>
      <w:r w:rsidRPr="006B5D79">
        <w:rPr>
          <w:rFonts w:ascii="Arial" w:hAnsi="Arial" w:cs="Arial"/>
        </w:rPr>
        <w:t>Adhere to all policies and procedures of the organization</w:t>
      </w:r>
    </w:p>
    <w:p w14:paraId="374FD7EC" w14:textId="77777777" w:rsidR="00EA2E7B" w:rsidRPr="006B5D79" w:rsidRDefault="00EA2E7B" w:rsidP="006B5D79">
      <w:pPr>
        <w:pStyle w:val="ListParagraph"/>
        <w:numPr>
          <w:ilvl w:val="0"/>
          <w:numId w:val="24"/>
        </w:numPr>
        <w:spacing w:line="360" w:lineRule="auto"/>
        <w:ind w:left="634"/>
        <w:rPr>
          <w:rFonts w:ascii="Arial" w:hAnsi="Arial" w:cs="Arial"/>
        </w:rPr>
      </w:pPr>
      <w:r w:rsidRPr="006B5D79">
        <w:rPr>
          <w:rFonts w:ascii="Arial" w:hAnsi="Arial" w:cs="Arial"/>
        </w:rPr>
        <w:t>Submit administrative forms and reports in a timely fashion</w:t>
      </w:r>
    </w:p>
    <w:p w14:paraId="0D1B5A12" w14:textId="77777777" w:rsidR="00EA2E7B" w:rsidRPr="006B5D79" w:rsidRDefault="00EA2E7B" w:rsidP="006B5D79">
      <w:pPr>
        <w:pStyle w:val="ListParagraph"/>
        <w:numPr>
          <w:ilvl w:val="0"/>
          <w:numId w:val="24"/>
        </w:numPr>
        <w:spacing w:line="360" w:lineRule="auto"/>
        <w:ind w:left="634"/>
        <w:rPr>
          <w:rFonts w:ascii="Arial" w:hAnsi="Arial" w:cs="Arial"/>
        </w:rPr>
      </w:pPr>
      <w:r w:rsidRPr="006B5D79">
        <w:rPr>
          <w:rFonts w:ascii="Arial" w:hAnsi="Arial" w:cs="Arial"/>
        </w:rPr>
        <w:t>Orient, supervise and support students and/or volunteers as required</w:t>
      </w:r>
    </w:p>
    <w:p w14:paraId="6D5B1624" w14:textId="77777777" w:rsidR="00EA2E7B" w:rsidRPr="006B5D79" w:rsidRDefault="00EA2E7B" w:rsidP="006B5D79">
      <w:pPr>
        <w:pStyle w:val="ListParagraph"/>
        <w:numPr>
          <w:ilvl w:val="0"/>
          <w:numId w:val="24"/>
        </w:numPr>
        <w:spacing w:line="360" w:lineRule="auto"/>
        <w:ind w:left="634"/>
        <w:rPr>
          <w:rFonts w:ascii="Arial" w:hAnsi="Arial" w:cs="Arial"/>
        </w:rPr>
      </w:pPr>
      <w:r w:rsidRPr="006B5D79">
        <w:rPr>
          <w:rFonts w:ascii="Arial" w:hAnsi="Arial" w:cs="Arial"/>
        </w:rPr>
        <w:t>Identify, report and debrief on client safety incidents, good catches, occupational health and safety incidents and near misses</w:t>
      </w:r>
    </w:p>
    <w:p w14:paraId="5A6D465B" w14:textId="77777777" w:rsidR="00EA2E7B" w:rsidRPr="006B5D79" w:rsidRDefault="00EA2E7B" w:rsidP="006B5D79">
      <w:pPr>
        <w:pStyle w:val="ListParagraph"/>
        <w:numPr>
          <w:ilvl w:val="0"/>
          <w:numId w:val="24"/>
        </w:numPr>
        <w:spacing w:line="360" w:lineRule="auto"/>
        <w:ind w:left="634"/>
        <w:rPr>
          <w:rFonts w:ascii="Arial" w:hAnsi="Arial" w:cs="Arial"/>
        </w:rPr>
      </w:pPr>
      <w:r w:rsidRPr="006B5D79">
        <w:rPr>
          <w:rFonts w:ascii="Arial" w:hAnsi="Arial" w:cs="Arial"/>
        </w:rPr>
        <w:t>Other duties as assigned</w:t>
      </w:r>
    </w:p>
    <w:p w14:paraId="2D3104D3" w14:textId="77777777" w:rsidR="00D172B2" w:rsidRDefault="00366D74" w:rsidP="007837E8">
      <w:pPr>
        <w:pStyle w:val="Heading1"/>
        <w:spacing w:after="240"/>
        <w:rPr>
          <w:rFonts w:ascii="Arial" w:hAnsi="Arial" w:cs="Arial"/>
          <w:b/>
        </w:rPr>
      </w:pPr>
      <w:r w:rsidRPr="00062DA3">
        <w:rPr>
          <w:rFonts w:ascii="Arial" w:hAnsi="Arial" w:cs="Arial"/>
          <w:b/>
        </w:rPr>
        <w:lastRenderedPageBreak/>
        <w:t xml:space="preserve">Job-Specific </w:t>
      </w:r>
      <w:r w:rsidR="00AC4EAE" w:rsidRPr="00062DA3">
        <w:rPr>
          <w:rFonts w:ascii="Arial" w:hAnsi="Arial" w:cs="Arial"/>
          <w:b/>
        </w:rPr>
        <w:t>Responsibilities:</w:t>
      </w:r>
    </w:p>
    <w:p w14:paraId="4C92DE7B" w14:textId="77777777" w:rsidR="00B45DF4" w:rsidRPr="00A906F6" w:rsidRDefault="00B45DF4" w:rsidP="00B45DF4">
      <w:pPr>
        <w:pStyle w:val="ListParagraph"/>
        <w:numPr>
          <w:ilvl w:val="0"/>
          <w:numId w:val="25"/>
        </w:numPr>
        <w:spacing w:line="360" w:lineRule="auto"/>
        <w:ind w:left="634"/>
        <w:rPr>
          <w:rFonts w:ascii="Arial" w:hAnsi="Arial" w:cs="Arial"/>
          <w:szCs w:val="24"/>
        </w:rPr>
      </w:pPr>
      <w:r w:rsidRPr="00A906F6">
        <w:rPr>
          <w:rFonts w:ascii="Arial" w:hAnsi="Arial" w:cs="Arial"/>
          <w:szCs w:val="24"/>
        </w:rPr>
        <w:t>Process and manage accounts payable and accounts receivable in an accurate and efficient manner, including following up with funders, hub partners, and vendors, as required</w:t>
      </w:r>
    </w:p>
    <w:p w14:paraId="396DE7A1" w14:textId="77777777" w:rsidR="00B45DF4" w:rsidRPr="00A906F6" w:rsidRDefault="00B45DF4" w:rsidP="00B45DF4">
      <w:pPr>
        <w:pStyle w:val="ListParagraph"/>
        <w:numPr>
          <w:ilvl w:val="0"/>
          <w:numId w:val="25"/>
        </w:numPr>
        <w:spacing w:line="360" w:lineRule="auto"/>
        <w:ind w:left="634"/>
        <w:rPr>
          <w:rFonts w:ascii="Arial" w:hAnsi="Arial" w:cs="Arial"/>
          <w:szCs w:val="24"/>
        </w:rPr>
      </w:pPr>
      <w:r w:rsidRPr="00A906F6">
        <w:rPr>
          <w:rFonts w:ascii="Arial" w:hAnsi="Arial" w:cs="Arial"/>
          <w:szCs w:val="24"/>
        </w:rPr>
        <w:t>Assemble, review and verify invoices and cheque requisitions, flag and clarify any unusual or questionable invoice items or prices, and ensure approval of all payables for payment</w:t>
      </w:r>
    </w:p>
    <w:p w14:paraId="485BE840" w14:textId="77777777" w:rsidR="00B45DF4" w:rsidRPr="00A906F6" w:rsidRDefault="00B45DF4" w:rsidP="00B45DF4">
      <w:pPr>
        <w:pStyle w:val="ListParagraph"/>
        <w:numPr>
          <w:ilvl w:val="0"/>
          <w:numId w:val="25"/>
        </w:numPr>
        <w:spacing w:line="360" w:lineRule="auto"/>
        <w:ind w:left="634"/>
        <w:rPr>
          <w:rFonts w:ascii="Arial" w:hAnsi="Arial" w:cs="Arial"/>
          <w:szCs w:val="24"/>
        </w:rPr>
      </w:pPr>
      <w:r w:rsidRPr="00A906F6">
        <w:rPr>
          <w:rFonts w:ascii="Arial" w:hAnsi="Arial" w:cs="Arial"/>
          <w:szCs w:val="24"/>
        </w:rPr>
        <w:t xml:space="preserve">Sort, code and match invoices, and enter invoices into system </w:t>
      </w:r>
    </w:p>
    <w:p w14:paraId="08E9B426" w14:textId="77777777" w:rsidR="00B45DF4" w:rsidRPr="00A906F6" w:rsidRDefault="00B45DF4" w:rsidP="00B45DF4">
      <w:pPr>
        <w:pStyle w:val="ListParagraph"/>
        <w:numPr>
          <w:ilvl w:val="0"/>
          <w:numId w:val="25"/>
        </w:numPr>
        <w:spacing w:line="360" w:lineRule="auto"/>
        <w:ind w:left="634"/>
        <w:rPr>
          <w:rFonts w:ascii="Arial" w:hAnsi="Arial" w:cs="Arial"/>
          <w:szCs w:val="24"/>
        </w:rPr>
      </w:pPr>
      <w:r w:rsidRPr="00A906F6">
        <w:rPr>
          <w:rFonts w:ascii="Arial" w:hAnsi="Arial" w:cs="Arial"/>
          <w:szCs w:val="24"/>
        </w:rPr>
        <w:t>Prepare and perform weekly cheque runs</w:t>
      </w:r>
      <w:r w:rsidRPr="00A906F6">
        <w:rPr>
          <w:rFonts w:ascii="Arial" w:hAnsi="Arial" w:cs="Arial"/>
          <w:noProof w:val="0"/>
          <w:color w:val="000000"/>
          <w:szCs w:val="24"/>
          <w:lang w:eastAsia="en-CA"/>
        </w:rPr>
        <w:t xml:space="preserve"> </w:t>
      </w:r>
    </w:p>
    <w:p w14:paraId="08B0C191" w14:textId="77777777" w:rsidR="00B45DF4" w:rsidRPr="00A906F6" w:rsidRDefault="00B45DF4" w:rsidP="00B45DF4">
      <w:pPr>
        <w:pStyle w:val="ListParagraph"/>
        <w:numPr>
          <w:ilvl w:val="0"/>
          <w:numId w:val="25"/>
        </w:numPr>
        <w:spacing w:line="360" w:lineRule="auto"/>
        <w:ind w:left="634"/>
        <w:rPr>
          <w:rFonts w:ascii="Arial" w:hAnsi="Arial" w:cs="Arial"/>
          <w:szCs w:val="24"/>
        </w:rPr>
      </w:pPr>
      <w:r w:rsidRPr="00A906F6">
        <w:rPr>
          <w:rFonts w:ascii="Arial" w:hAnsi="Arial" w:cs="Arial"/>
          <w:color w:val="222222"/>
          <w:szCs w:val="24"/>
          <w:shd w:val="clear" w:color="auto" w:fill="FFFFFF"/>
        </w:rPr>
        <w:t>Place cheques in envelopes and mail out</w:t>
      </w:r>
    </w:p>
    <w:p w14:paraId="7FFE8E25" w14:textId="77777777" w:rsidR="00B45DF4" w:rsidRPr="00A906F6" w:rsidRDefault="00B45DF4" w:rsidP="00B45DF4">
      <w:pPr>
        <w:pStyle w:val="ListParagraph"/>
        <w:numPr>
          <w:ilvl w:val="0"/>
          <w:numId w:val="25"/>
        </w:numPr>
        <w:spacing w:line="360" w:lineRule="auto"/>
        <w:ind w:left="634"/>
        <w:rPr>
          <w:rFonts w:ascii="Arial" w:hAnsi="Arial" w:cs="Arial"/>
          <w:szCs w:val="24"/>
        </w:rPr>
      </w:pPr>
      <w:r w:rsidRPr="00A906F6">
        <w:rPr>
          <w:rFonts w:ascii="Arial" w:hAnsi="Arial" w:cs="Arial"/>
          <w:noProof w:val="0"/>
          <w:color w:val="000000"/>
          <w:szCs w:val="24"/>
          <w:lang w:eastAsia="en-CA"/>
        </w:rPr>
        <w:t>Maintain vendor files</w:t>
      </w:r>
      <w:r w:rsidR="004A4AB0">
        <w:rPr>
          <w:rFonts w:ascii="Arial" w:hAnsi="Arial" w:cs="Arial"/>
          <w:noProof w:val="0"/>
          <w:color w:val="000000"/>
          <w:szCs w:val="24"/>
          <w:lang w:eastAsia="en-CA"/>
        </w:rPr>
        <w:t xml:space="preserve">, </w:t>
      </w:r>
      <w:r w:rsidRPr="00A906F6">
        <w:rPr>
          <w:rFonts w:ascii="Arial" w:hAnsi="Arial" w:cs="Arial"/>
          <w:noProof w:val="0"/>
          <w:color w:val="000000"/>
          <w:szCs w:val="24"/>
          <w:lang w:eastAsia="en-CA"/>
        </w:rPr>
        <w:t>maintain accurate historical records</w:t>
      </w:r>
      <w:r w:rsidR="004A4AB0">
        <w:rPr>
          <w:rFonts w:ascii="Arial" w:hAnsi="Arial" w:cs="Arial"/>
          <w:noProof w:val="0"/>
          <w:color w:val="000000"/>
          <w:szCs w:val="24"/>
          <w:lang w:eastAsia="en-CA"/>
        </w:rPr>
        <w:t xml:space="preserve">, </w:t>
      </w:r>
      <w:r w:rsidR="00300DE3" w:rsidRPr="00A906F6">
        <w:rPr>
          <w:rFonts w:ascii="Arial" w:hAnsi="Arial" w:cs="Arial"/>
          <w:noProof w:val="0"/>
          <w:color w:val="000000"/>
          <w:szCs w:val="24"/>
          <w:lang w:eastAsia="en-CA"/>
        </w:rPr>
        <w:t>and perform other administrative duties</w:t>
      </w:r>
    </w:p>
    <w:p w14:paraId="63A023AA" w14:textId="77777777" w:rsidR="00B45DF4" w:rsidRPr="00A906F6" w:rsidRDefault="00B45DF4" w:rsidP="00B45DF4">
      <w:pPr>
        <w:pStyle w:val="ListParagraph"/>
        <w:numPr>
          <w:ilvl w:val="0"/>
          <w:numId w:val="25"/>
        </w:numPr>
        <w:spacing w:line="360" w:lineRule="auto"/>
        <w:ind w:left="634"/>
        <w:rPr>
          <w:rFonts w:ascii="Arial" w:hAnsi="Arial" w:cs="Arial"/>
          <w:szCs w:val="24"/>
        </w:rPr>
      </w:pPr>
      <w:r w:rsidRPr="00A906F6">
        <w:rPr>
          <w:rFonts w:ascii="Arial" w:hAnsi="Arial" w:cs="Arial"/>
          <w:noProof w:val="0"/>
          <w:color w:val="000000"/>
          <w:szCs w:val="24"/>
          <w:lang w:eastAsia="en-CA"/>
        </w:rPr>
        <w:t>Research and resolve invoice discrepancies and issues, and correspond with vendors and respond to inquiries</w:t>
      </w:r>
    </w:p>
    <w:p w14:paraId="11852546" w14:textId="77777777" w:rsidR="00B45DF4" w:rsidRPr="00A906F6" w:rsidRDefault="00B45DF4" w:rsidP="00B45DF4">
      <w:pPr>
        <w:pStyle w:val="ListParagraph"/>
        <w:numPr>
          <w:ilvl w:val="0"/>
          <w:numId w:val="25"/>
        </w:numPr>
        <w:spacing w:line="360" w:lineRule="auto"/>
        <w:ind w:left="634"/>
        <w:rPr>
          <w:rFonts w:ascii="Arial" w:hAnsi="Arial" w:cs="Arial"/>
          <w:szCs w:val="24"/>
        </w:rPr>
      </w:pPr>
      <w:r w:rsidRPr="00A906F6">
        <w:rPr>
          <w:rFonts w:ascii="Arial" w:hAnsi="Arial" w:cs="Arial"/>
          <w:szCs w:val="24"/>
        </w:rPr>
        <w:t xml:space="preserve">Generate AR invoices and follows up on outstanding invoices </w:t>
      </w:r>
    </w:p>
    <w:p w14:paraId="3BF3B337" w14:textId="77777777" w:rsidR="00B45DF4" w:rsidRPr="00A906F6" w:rsidRDefault="00B45DF4" w:rsidP="00B45DF4">
      <w:pPr>
        <w:pStyle w:val="ListParagraph"/>
        <w:numPr>
          <w:ilvl w:val="0"/>
          <w:numId w:val="25"/>
        </w:numPr>
        <w:spacing w:line="360" w:lineRule="auto"/>
        <w:ind w:left="634"/>
        <w:rPr>
          <w:rFonts w:ascii="Arial" w:hAnsi="Arial" w:cs="Arial"/>
          <w:szCs w:val="24"/>
        </w:rPr>
      </w:pPr>
      <w:r w:rsidRPr="00A906F6">
        <w:rPr>
          <w:rFonts w:ascii="Arial" w:hAnsi="Arial" w:cs="Arial"/>
          <w:szCs w:val="24"/>
        </w:rPr>
        <w:t>Prepare deposit summaries, make cash and cheque deposits, and matain bank deposit records</w:t>
      </w:r>
    </w:p>
    <w:p w14:paraId="0F2F1515" w14:textId="77777777" w:rsidR="00B45DF4" w:rsidRPr="00A906F6" w:rsidRDefault="00B45DF4" w:rsidP="00B45DF4">
      <w:pPr>
        <w:pStyle w:val="ListParagraph"/>
        <w:numPr>
          <w:ilvl w:val="0"/>
          <w:numId w:val="25"/>
        </w:numPr>
        <w:spacing w:line="360" w:lineRule="auto"/>
        <w:ind w:left="634"/>
        <w:rPr>
          <w:rFonts w:ascii="Arial" w:hAnsi="Arial" w:cs="Arial"/>
          <w:szCs w:val="24"/>
        </w:rPr>
      </w:pPr>
      <w:r w:rsidRPr="00A906F6">
        <w:rPr>
          <w:rFonts w:ascii="Arial" w:hAnsi="Arial" w:cs="Arial"/>
          <w:szCs w:val="24"/>
        </w:rPr>
        <w:t>Maintain food voucher order, distribution and records, and record monthly food voucher expenses into system</w:t>
      </w:r>
    </w:p>
    <w:p w14:paraId="1C4880C7" w14:textId="77777777" w:rsidR="00B45DF4" w:rsidRPr="00A906F6" w:rsidRDefault="00B45DF4" w:rsidP="00B45DF4">
      <w:pPr>
        <w:pStyle w:val="ListParagraph"/>
        <w:numPr>
          <w:ilvl w:val="0"/>
          <w:numId w:val="25"/>
        </w:numPr>
        <w:spacing w:line="360" w:lineRule="auto"/>
        <w:ind w:left="634"/>
        <w:rPr>
          <w:rFonts w:ascii="Arial" w:hAnsi="Arial" w:cs="Arial"/>
          <w:szCs w:val="24"/>
        </w:rPr>
      </w:pPr>
      <w:r w:rsidRPr="00A906F6">
        <w:rPr>
          <w:rFonts w:ascii="Arial" w:hAnsi="Arial" w:cs="Arial"/>
          <w:noProof w:val="0"/>
          <w:color w:val="000000"/>
          <w:szCs w:val="24"/>
          <w:lang w:eastAsia="en-CA"/>
        </w:rPr>
        <w:t>Assist with month end and year end closing</w:t>
      </w:r>
      <w:r w:rsidR="00E746BD" w:rsidRPr="00A906F6">
        <w:rPr>
          <w:rFonts w:ascii="Arial" w:hAnsi="Arial" w:cs="Arial"/>
          <w:noProof w:val="0"/>
          <w:color w:val="000000"/>
          <w:szCs w:val="24"/>
          <w:lang w:eastAsia="en-CA"/>
        </w:rPr>
        <w:t>s</w:t>
      </w:r>
    </w:p>
    <w:p w14:paraId="248103F9" w14:textId="77777777" w:rsidR="00B45DF4" w:rsidRPr="00A906F6" w:rsidRDefault="00B45DF4" w:rsidP="00B45DF4">
      <w:pPr>
        <w:pStyle w:val="ListParagraph"/>
        <w:numPr>
          <w:ilvl w:val="0"/>
          <w:numId w:val="25"/>
        </w:numPr>
        <w:spacing w:line="360" w:lineRule="auto"/>
        <w:ind w:left="634"/>
        <w:rPr>
          <w:rFonts w:ascii="Arial" w:hAnsi="Arial" w:cs="Arial"/>
          <w:szCs w:val="24"/>
        </w:rPr>
      </w:pPr>
      <w:r w:rsidRPr="00A906F6">
        <w:rPr>
          <w:rFonts w:ascii="Arial" w:hAnsi="Arial" w:cs="Arial"/>
          <w:szCs w:val="24"/>
        </w:rPr>
        <w:t xml:space="preserve">Assists in the preparation of the annual audit process and </w:t>
      </w:r>
      <w:r w:rsidRPr="00A906F6">
        <w:rPr>
          <w:rFonts w:ascii="Arial" w:hAnsi="Arial" w:cs="Arial"/>
          <w:noProof w:val="0"/>
          <w:color w:val="000000"/>
          <w:szCs w:val="24"/>
          <w:lang w:eastAsia="en-CA"/>
        </w:rPr>
        <w:t>provide supporting documentation for audits</w:t>
      </w:r>
    </w:p>
    <w:p w14:paraId="04822B59" w14:textId="77777777" w:rsidR="00B45DF4" w:rsidRPr="00B45DF4" w:rsidRDefault="00B45DF4" w:rsidP="00B45DF4"/>
    <w:p w14:paraId="10C5982D" w14:textId="77777777" w:rsidR="007837E8" w:rsidRPr="007837E8" w:rsidRDefault="007837E8" w:rsidP="007837E8">
      <w:pPr>
        <w:pStyle w:val="Heading1"/>
        <w:spacing w:after="240"/>
        <w:rPr>
          <w:rFonts w:ascii="Arial" w:hAnsi="Arial" w:cs="Arial"/>
          <w:b/>
        </w:rPr>
      </w:pPr>
      <w:r w:rsidRPr="007837E8">
        <w:rPr>
          <w:rFonts w:ascii="Arial" w:hAnsi="Arial" w:cs="Arial"/>
          <w:b/>
        </w:rPr>
        <w:t>Organizational Qualifications</w:t>
      </w:r>
    </w:p>
    <w:p w14:paraId="076BBB96" w14:textId="77777777" w:rsidR="007837E8" w:rsidRPr="007837E8" w:rsidRDefault="007837E8" w:rsidP="007837E8">
      <w:pPr>
        <w:pStyle w:val="ListParagraph"/>
        <w:numPr>
          <w:ilvl w:val="0"/>
          <w:numId w:val="20"/>
        </w:numPr>
        <w:spacing w:line="360" w:lineRule="auto"/>
        <w:ind w:left="360"/>
        <w:rPr>
          <w:rFonts w:ascii="Arial" w:hAnsi="Arial" w:cs="Arial"/>
        </w:rPr>
      </w:pPr>
      <w:r w:rsidRPr="007837E8">
        <w:rPr>
          <w:rFonts w:ascii="Arial" w:hAnsi="Arial" w:cs="Arial"/>
        </w:rPr>
        <w:t>Demonstrated ability to effectively work independently and as a member of a multi-disciplinary team.</w:t>
      </w:r>
    </w:p>
    <w:p w14:paraId="4B0816AC" w14:textId="77777777" w:rsidR="007837E8" w:rsidRPr="007837E8" w:rsidRDefault="007837E8" w:rsidP="007837E8">
      <w:pPr>
        <w:pStyle w:val="ListParagraph"/>
        <w:numPr>
          <w:ilvl w:val="0"/>
          <w:numId w:val="20"/>
        </w:numPr>
        <w:spacing w:line="360" w:lineRule="auto"/>
        <w:ind w:left="360"/>
        <w:rPr>
          <w:rFonts w:ascii="Arial" w:hAnsi="Arial" w:cs="Arial"/>
        </w:rPr>
      </w:pPr>
      <w:r w:rsidRPr="007837E8">
        <w:rPr>
          <w:rFonts w:ascii="Arial" w:hAnsi="Arial" w:cs="Arial"/>
        </w:rPr>
        <w:t>Ability to work within a community-based context, with a culturally diverse community.</w:t>
      </w:r>
    </w:p>
    <w:p w14:paraId="105AB2A2" w14:textId="77777777" w:rsidR="007837E8" w:rsidRPr="007837E8" w:rsidRDefault="007837E8" w:rsidP="007837E8">
      <w:pPr>
        <w:pStyle w:val="ListParagraph"/>
        <w:numPr>
          <w:ilvl w:val="0"/>
          <w:numId w:val="20"/>
        </w:numPr>
        <w:spacing w:line="360" w:lineRule="auto"/>
        <w:ind w:left="360"/>
        <w:rPr>
          <w:rFonts w:ascii="Arial" w:hAnsi="Arial" w:cs="Arial"/>
        </w:rPr>
      </w:pPr>
      <w:r w:rsidRPr="007837E8">
        <w:rPr>
          <w:rFonts w:ascii="Arial" w:hAnsi="Arial" w:cs="Arial"/>
        </w:rPr>
        <w:t>Effective communication, interpersonal, organizational and administrative skills, including computer literacy skills specific to job requirements.</w:t>
      </w:r>
    </w:p>
    <w:p w14:paraId="0283A4C8" w14:textId="77777777" w:rsidR="007837E8" w:rsidRPr="007837E8" w:rsidRDefault="007837E8" w:rsidP="007837E8">
      <w:pPr>
        <w:pStyle w:val="ListParagraph"/>
        <w:numPr>
          <w:ilvl w:val="0"/>
          <w:numId w:val="20"/>
        </w:numPr>
        <w:spacing w:line="360" w:lineRule="auto"/>
        <w:ind w:left="360"/>
        <w:rPr>
          <w:rFonts w:ascii="Arial" w:hAnsi="Arial" w:cs="Arial"/>
        </w:rPr>
      </w:pPr>
      <w:r w:rsidRPr="007837E8">
        <w:rPr>
          <w:rFonts w:ascii="Arial" w:hAnsi="Arial" w:cs="Arial"/>
        </w:rPr>
        <w:t>Knowledge of issues affecting communities facing barriers to access in an urban environment.</w:t>
      </w:r>
    </w:p>
    <w:p w14:paraId="0F553B6A" w14:textId="77777777" w:rsidR="00DA4907" w:rsidRPr="003D0810" w:rsidRDefault="008C18EE" w:rsidP="003D0810">
      <w:pPr>
        <w:pStyle w:val="Heading1"/>
        <w:spacing w:before="240" w:after="240"/>
        <w:rPr>
          <w:rFonts w:ascii="Arial" w:hAnsi="Arial" w:cs="Arial"/>
          <w:b/>
        </w:rPr>
      </w:pPr>
      <w:r w:rsidRPr="003D0810">
        <w:rPr>
          <w:rFonts w:ascii="Arial" w:hAnsi="Arial" w:cs="Arial"/>
          <w:b/>
        </w:rPr>
        <w:lastRenderedPageBreak/>
        <w:t>Job-Specific</w:t>
      </w:r>
      <w:r w:rsidR="00F057EE" w:rsidRPr="003D0810">
        <w:rPr>
          <w:rFonts w:ascii="Arial" w:hAnsi="Arial" w:cs="Arial"/>
          <w:b/>
        </w:rPr>
        <w:t xml:space="preserve"> </w:t>
      </w:r>
      <w:r w:rsidR="003C37F7" w:rsidRPr="003D0810">
        <w:rPr>
          <w:rFonts w:ascii="Arial" w:hAnsi="Arial" w:cs="Arial"/>
          <w:b/>
        </w:rPr>
        <w:t>Qualifications:</w:t>
      </w:r>
    </w:p>
    <w:p w14:paraId="53D5122C" w14:textId="77777777" w:rsidR="00B004F4" w:rsidRPr="00A906F6" w:rsidRDefault="00B004F4" w:rsidP="00B004F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A906F6">
        <w:rPr>
          <w:rFonts w:ascii="Arial" w:hAnsi="Arial" w:cs="Arial"/>
        </w:rPr>
        <w:t xml:space="preserve">Thorough knowledge of all aspects of bookkeeping, </w:t>
      </w:r>
      <w:r w:rsidR="00E746BD" w:rsidRPr="00A906F6">
        <w:rPr>
          <w:rFonts w:ascii="Arial" w:hAnsi="Arial" w:cs="Arial"/>
        </w:rPr>
        <w:t xml:space="preserve">and </w:t>
      </w:r>
      <w:r w:rsidRPr="00A906F6">
        <w:rPr>
          <w:rFonts w:ascii="Arial" w:hAnsi="Arial" w:cs="Arial"/>
        </w:rPr>
        <w:t>good understanding of accounting and financial reporting principles and practice</w:t>
      </w:r>
    </w:p>
    <w:p w14:paraId="30270976" w14:textId="77777777" w:rsidR="00B004F4" w:rsidRPr="00A906F6" w:rsidRDefault="00300DE3" w:rsidP="00B004F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A906F6">
        <w:rPr>
          <w:rFonts w:ascii="Arial" w:hAnsi="Arial" w:cs="Arial"/>
        </w:rPr>
        <w:t xml:space="preserve">Extremely organized, </w:t>
      </w:r>
      <w:r w:rsidR="00B004F4" w:rsidRPr="00A906F6">
        <w:rPr>
          <w:rFonts w:ascii="Arial" w:hAnsi="Arial" w:cs="Arial"/>
        </w:rPr>
        <w:t>great attention to detail</w:t>
      </w:r>
      <w:r w:rsidR="004F2F52" w:rsidRPr="00A906F6">
        <w:rPr>
          <w:rFonts w:ascii="Arial" w:hAnsi="Arial" w:cs="Arial"/>
        </w:rPr>
        <w:t xml:space="preserve"> and prioritization</w:t>
      </w:r>
      <w:r w:rsidRPr="00A906F6">
        <w:rPr>
          <w:rFonts w:ascii="Arial" w:hAnsi="Arial" w:cs="Arial"/>
        </w:rPr>
        <w:t xml:space="preserve"> skills</w:t>
      </w:r>
      <w:r w:rsidR="004F2F52" w:rsidRPr="00A906F6">
        <w:rPr>
          <w:rFonts w:ascii="Arial" w:hAnsi="Arial" w:cs="Arial"/>
        </w:rPr>
        <w:t xml:space="preserve">, and </w:t>
      </w:r>
      <w:r w:rsidR="00E746BD" w:rsidRPr="00A906F6">
        <w:rPr>
          <w:rFonts w:ascii="Arial" w:hAnsi="Arial" w:cs="Arial"/>
        </w:rPr>
        <w:t>able to multi</w:t>
      </w:r>
      <w:r w:rsidR="004F2F52" w:rsidRPr="00A906F6">
        <w:rPr>
          <w:rFonts w:ascii="Arial" w:hAnsi="Arial" w:cs="Arial"/>
        </w:rPr>
        <w:t>task</w:t>
      </w:r>
      <w:r w:rsidR="00B004F4" w:rsidRPr="00A906F6">
        <w:rPr>
          <w:rFonts w:ascii="Arial" w:hAnsi="Arial" w:cs="Arial"/>
        </w:rPr>
        <w:t xml:space="preserve"> </w:t>
      </w:r>
      <w:r w:rsidR="00E746BD" w:rsidRPr="00A906F6">
        <w:rPr>
          <w:rFonts w:ascii="Arial" w:hAnsi="Arial" w:cs="Arial"/>
        </w:rPr>
        <w:t xml:space="preserve">and meet </w:t>
      </w:r>
      <w:r w:rsidR="00B004F4" w:rsidRPr="00A906F6">
        <w:rPr>
          <w:rFonts w:ascii="Arial" w:hAnsi="Arial" w:cs="Arial"/>
        </w:rPr>
        <w:t>deadlines</w:t>
      </w:r>
    </w:p>
    <w:p w14:paraId="64A2C7C9" w14:textId="77777777" w:rsidR="00B004F4" w:rsidRPr="00A906F6" w:rsidRDefault="00B004F4" w:rsidP="00B004F4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A906F6">
        <w:rPr>
          <w:rFonts w:ascii="Arial" w:hAnsi="Arial" w:cs="Arial"/>
        </w:rPr>
        <w:t>Good with numbers and figures and an analytical acumen</w:t>
      </w:r>
    </w:p>
    <w:p w14:paraId="53D754A4" w14:textId="77777777" w:rsidR="00E746BD" w:rsidRPr="00A906F6" w:rsidRDefault="00EA2E7B" w:rsidP="00E746BD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A906F6">
        <w:rPr>
          <w:rFonts w:ascii="Arial" w:hAnsi="Arial" w:cs="Arial"/>
        </w:rPr>
        <w:t>Proficiency in the use of computers and various software applications (i.e. MS Word and MS Excel), i</w:t>
      </w:r>
      <w:r w:rsidR="00B004F4" w:rsidRPr="00A906F6">
        <w:rPr>
          <w:rFonts w:ascii="Arial" w:hAnsi="Arial" w:cs="Arial"/>
        </w:rPr>
        <w:t xml:space="preserve">ncluding accounting </w:t>
      </w:r>
      <w:r w:rsidRPr="00A906F6">
        <w:rPr>
          <w:rFonts w:ascii="Arial" w:hAnsi="Arial" w:cs="Arial"/>
        </w:rPr>
        <w:t>software (i.e. ACCPAC)</w:t>
      </w:r>
    </w:p>
    <w:p w14:paraId="06D703A1" w14:textId="77777777" w:rsidR="004F2F52" w:rsidRPr="00A906F6" w:rsidRDefault="004F2F52" w:rsidP="004F2F5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A906F6">
        <w:rPr>
          <w:rFonts w:ascii="Arial" w:hAnsi="Arial" w:cs="Arial"/>
        </w:rPr>
        <w:t>Diploma in Accounting</w:t>
      </w:r>
    </w:p>
    <w:p w14:paraId="01B2E81F" w14:textId="77777777" w:rsidR="00E746BD" w:rsidRPr="00A906F6" w:rsidRDefault="004F2F52" w:rsidP="004F2F5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A906F6">
        <w:rPr>
          <w:rFonts w:ascii="Arial" w:hAnsi="Arial" w:cs="Arial"/>
        </w:rPr>
        <w:t xml:space="preserve">3+ years experience in a fast paced accounts receivable/accounts payable role, and having </w:t>
      </w:r>
      <w:r w:rsidR="00EA2E7B" w:rsidRPr="00A906F6">
        <w:rPr>
          <w:rFonts w:ascii="Arial" w:hAnsi="Arial" w:cs="Arial"/>
        </w:rPr>
        <w:t>Not-for-profit accounting experience would be an asset</w:t>
      </w:r>
    </w:p>
    <w:p w14:paraId="477F9C51" w14:textId="77777777" w:rsidR="00E746BD" w:rsidRPr="00A906F6" w:rsidRDefault="00EA2E7B" w:rsidP="00E746BD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A906F6">
        <w:rPr>
          <w:rFonts w:ascii="Arial" w:hAnsi="Arial" w:cs="Arial"/>
        </w:rPr>
        <w:t>Ability to work flexible hours</w:t>
      </w:r>
    </w:p>
    <w:p w14:paraId="059CABF8" w14:textId="77777777" w:rsidR="00E746BD" w:rsidRPr="00A906F6" w:rsidRDefault="00EA2E7B" w:rsidP="00E746BD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A906F6">
        <w:rPr>
          <w:rFonts w:ascii="Arial" w:hAnsi="Arial" w:cs="Arial"/>
        </w:rPr>
        <w:t>Demonstrated knowledge and experience in group work and community development</w:t>
      </w:r>
    </w:p>
    <w:p w14:paraId="667DF9B8" w14:textId="77777777" w:rsidR="00E746BD" w:rsidRPr="00A906F6" w:rsidRDefault="00EA2E7B" w:rsidP="00E746BD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A906F6">
        <w:rPr>
          <w:rFonts w:ascii="Arial" w:hAnsi="Arial" w:cs="Arial"/>
        </w:rPr>
        <w:t>Demonstrated knowledge of, and sensitivity to, the impact of social, economic, environmental and cultural issues on diverse communities</w:t>
      </w:r>
    </w:p>
    <w:p w14:paraId="09E203A1" w14:textId="77777777" w:rsidR="00EA2E7B" w:rsidRDefault="00EA2E7B" w:rsidP="001B514B">
      <w:pPr>
        <w:pStyle w:val="ListParagraph"/>
        <w:numPr>
          <w:ilvl w:val="0"/>
          <w:numId w:val="23"/>
        </w:numPr>
        <w:spacing w:after="240" w:line="360" w:lineRule="auto"/>
        <w:rPr>
          <w:rFonts w:ascii="Arial" w:hAnsi="Arial" w:cs="Arial"/>
        </w:rPr>
      </w:pPr>
      <w:r w:rsidRPr="00A906F6">
        <w:rPr>
          <w:rFonts w:ascii="Arial" w:hAnsi="Arial" w:cs="Arial"/>
        </w:rPr>
        <w:t>Knowledge of issues affecting communities facing barriers to access in an urban environment</w:t>
      </w:r>
    </w:p>
    <w:p w14:paraId="3EB1EDA9" w14:textId="77777777" w:rsidR="007C3D88" w:rsidRPr="007C3D88" w:rsidRDefault="007C3D88" w:rsidP="007C3D88">
      <w:pPr>
        <w:spacing w:after="200" w:line="360" w:lineRule="auto"/>
        <w:rPr>
          <w:rFonts w:ascii="Arial" w:hAnsi="Arial" w:cs="Arial"/>
          <w:b/>
        </w:rPr>
      </w:pPr>
      <w:r w:rsidRPr="009E6ED4">
        <w:rPr>
          <w:rFonts w:ascii="Arial" w:hAnsi="Arial" w:cs="Arial"/>
          <w:b/>
        </w:rPr>
        <w:t>The successful candidate will work out of Unison’s Lawrence Heights site.</w:t>
      </w:r>
    </w:p>
    <w:p w14:paraId="4AF752BF" w14:textId="36509D3A" w:rsidR="009B5B55" w:rsidRPr="003D0810" w:rsidRDefault="00077606" w:rsidP="007C3D88">
      <w:pPr>
        <w:spacing w:after="20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AD58AC">
        <w:rPr>
          <w:rFonts w:ascii="Arial" w:hAnsi="Arial" w:cs="Arial"/>
        </w:rPr>
        <w:t>Thursday</w:t>
      </w:r>
      <w:r w:rsidR="00E24D03">
        <w:rPr>
          <w:rFonts w:ascii="Arial" w:hAnsi="Arial" w:cs="Arial"/>
        </w:rPr>
        <w:t>, August 2</w:t>
      </w:r>
      <w:r w:rsidR="00AD58AC">
        <w:rPr>
          <w:rFonts w:ascii="Arial" w:hAnsi="Arial" w:cs="Arial"/>
        </w:rPr>
        <w:t>6</w:t>
      </w:r>
      <w:r w:rsidR="00E24D03">
        <w:rPr>
          <w:rFonts w:ascii="Arial" w:hAnsi="Arial" w:cs="Arial"/>
        </w:rPr>
        <w:t>, 2021</w:t>
      </w:r>
      <w:r w:rsidRPr="009A23DA">
        <w:rPr>
          <w:rFonts w:ascii="Arial" w:hAnsi="Arial" w:cs="Arial"/>
        </w:rPr>
        <w:t xml:space="preserve"> </w:t>
      </w:r>
      <w:r w:rsidR="009371A6" w:rsidRPr="009A23DA">
        <w:rPr>
          <w:rFonts w:ascii="Arial" w:hAnsi="Arial" w:cs="Arial"/>
        </w:rPr>
        <w:t>at 5:00 p.m.</w:t>
      </w:r>
      <w:r w:rsidR="009371A6">
        <w:rPr>
          <w:rFonts w:ascii="Arial" w:hAnsi="Arial" w:cs="Arial"/>
        </w:rPr>
        <w:t xml:space="preserve"> </w:t>
      </w:r>
      <w:r w:rsidRPr="003D0810">
        <w:rPr>
          <w:rFonts w:ascii="Arial" w:hAnsi="Arial" w:cs="Arial"/>
        </w:rPr>
        <w:t>to:</w:t>
      </w:r>
    </w:p>
    <w:p w14:paraId="0D2E47E0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EA2E7B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6B5D79">
        <w:rPr>
          <w:rFonts w:ascii="Arial" w:hAnsi="Arial" w:cs="Arial"/>
          <w:noProof w:val="0"/>
          <w:szCs w:val="24"/>
        </w:rPr>
        <w:t>Finance Assistant</w:t>
      </w:r>
    </w:p>
    <w:p w14:paraId="438811B9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561CCCA2" w14:textId="77777777" w:rsidR="0024186F" w:rsidRDefault="00AD58AC" w:rsidP="007C3D88">
      <w:pPr>
        <w:spacing w:after="12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24186F" w:rsidRPr="00B51BE3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29E3484E" w14:textId="77777777" w:rsidR="007C3D88" w:rsidRDefault="00C409C1" w:rsidP="007C3D88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9A23DA">
        <w:rPr>
          <w:rStyle w:val="Emphasis"/>
          <w:rFonts w:ascii="Arial" w:hAnsi="Arial" w:cs="Arial"/>
          <w:b/>
          <w:i w:val="0"/>
        </w:rPr>
        <w:t>UN_20</w:t>
      </w:r>
      <w:r w:rsidR="00E24D03">
        <w:rPr>
          <w:rStyle w:val="Emphasis"/>
          <w:rFonts w:ascii="Arial" w:hAnsi="Arial" w:cs="Arial"/>
          <w:b/>
          <w:i w:val="0"/>
        </w:rPr>
        <w:t>21_036</w:t>
      </w:r>
      <w:r w:rsidRPr="009A23DA">
        <w:rPr>
          <w:rStyle w:val="Emphasis"/>
          <w:rFonts w:ascii="Arial" w:hAnsi="Arial" w:cs="Arial"/>
          <w:b/>
          <w:i w:val="0"/>
        </w:rPr>
        <w:t xml:space="preserve"> i</w:t>
      </w:r>
      <w:r w:rsidR="0024186F" w:rsidRPr="009A23DA">
        <w:rPr>
          <w:rStyle w:val="Emphasis"/>
          <w:rFonts w:ascii="Arial" w:hAnsi="Arial" w:cs="Arial"/>
          <w:b/>
          <w:i w:val="0"/>
        </w:rPr>
        <w:t>n</w:t>
      </w:r>
      <w:r w:rsidR="0024186F">
        <w:rPr>
          <w:rStyle w:val="Emphasis"/>
          <w:rFonts w:ascii="Arial" w:hAnsi="Arial" w:cs="Arial"/>
          <w:b/>
          <w:i w:val="0"/>
        </w:rPr>
        <w:t xml:space="preserve"> the subject line of the email.</w:t>
      </w:r>
    </w:p>
    <w:p w14:paraId="0F59AFEE" w14:textId="77777777" w:rsidR="0024186F" w:rsidRPr="0024186F" w:rsidRDefault="0024186F" w:rsidP="007C3D88">
      <w:pPr>
        <w:spacing w:after="12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7EBEFDE5" w14:textId="77777777" w:rsidR="0024186F" w:rsidRPr="0024186F" w:rsidRDefault="0024186F" w:rsidP="007C3D88">
      <w:pPr>
        <w:spacing w:after="12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001F427D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6B5D79">
      <w:headerReference w:type="default" r:id="rId10"/>
      <w:type w:val="continuous"/>
      <w:pgSz w:w="12242" w:h="15842" w:code="1"/>
      <w:pgMar w:top="810" w:right="1080" w:bottom="90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5D62" w14:textId="77777777" w:rsidR="00A50F1B" w:rsidRDefault="00A50F1B">
      <w:r>
        <w:separator/>
      </w:r>
    </w:p>
  </w:endnote>
  <w:endnote w:type="continuationSeparator" w:id="0">
    <w:p w14:paraId="1BC816CB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95BF" w14:textId="77777777" w:rsidR="00A50F1B" w:rsidRDefault="00A50F1B">
      <w:r>
        <w:separator/>
      </w:r>
    </w:p>
  </w:footnote>
  <w:footnote w:type="continuationSeparator" w:id="0">
    <w:p w14:paraId="0561ACC9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7367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83C"/>
    <w:multiLevelType w:val="hybridMultilevel"/>
    <w:tmpl w:val="A60A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46D2B"/>
    <w:multiLevelType w:val="hybridMultilevel"/>
    <w:tmpl w:val="A032326E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6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F5B5D"/>
    <w:multiLevelType w:val="hybridMultilevel"/>
    <w:tmpl w:val="9456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E4434"/>
    <w:multiLevelType w:val="hybridMultilevel"/>
    <w:tmpl w:val="73E46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7445C73"/>
    <w:multiLevelType w:val="hybridMultilevel"/>
    <w:tmpl w:val="DF52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B74B6"/>
    <w:multiLevelType w:val="hybridMultilevel"/>
    <w:tmpl w:val="50E4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6"/>
  </w:num>
  <w:num w:numId="5">
    <w:abstractNumId w:val="1"/>
  </w:num>
  <w:num w:numId="6">
    <w:abstractNumId w:val="18"/>
  </w:num>
  <w:num w:numId="7">
    <w:abstractNumId w:val="14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15"/>
  </w:num>
  <w:num w:numId="13">
    <w:abstractNumId w:val="20"/>
  </w:num>
  <w:num w:numId="14">
    <w:abstractNumId w:val="7"/>
  </w:num>
  <w:num w:numId="15">
    <w:abstractNumId w:val="12"/>
  </w:num>
  <w:num w:numId="16">
    <w:abstractNumId w:val="25"/>
  </w:num>
  <w:num w:numId="17">
    <w:abstractNumId w:val="10"/>
  </w:num>
  <w:num w:numId="18">
    <w:abstractNumId w:val="4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</w:num>
  <w:num w:numId="21">
    <w:abstractNumId w:val="16"/>
  </w:num>
  <w:num w:numId="22">
    <w:abstractNumId w:val="21"/>
  </w:num>
  <w:num w:numId="23">
    <w:abstractNumId w:val="2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B514B"/>
    <w:rsid w:val="001E0582"/>
    <w:rsid w:val="001F23AD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0DE3"/>
    <w:rsid w:val="00303369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A4AB0"/>
    <w:rsid w:val="004D16C0"/>
    <w:rsid w:val="004D380D"/>
    <w:rsid w:val="004D614D"/>
    <w:rsid w:val="004D7BBD"/>
    <w:rsid w:val="004E52E3"/>
    <w:rsid w:val="004E57DF"/>
    <w:rsid w:val="004F0293"/>
    <w:rsid w:val="004F2F52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B5D79"/>
    <w:rsid w:val="006C122F"/>
    <w:rsid w:val="006D47BF"/>
    <w:rsid w:val="00703F61"/>
    <w:rsid w:val="00716B74"/>
    <w:rsid w:val="00725034"/>
    <w:rsid w:val="007431A0"/>
    <w:rsid w:val="00744E50"/>
    <w:rsid w:val="00746E72"/>
    <w:rsid w:val="007837E8"/>
    <w:rsid w:val="0078746D"/>
    <w:rsid w:val="00787A64"/>
    <w:rsid w:val="007A4BAC"/>
    <w:rsid w:val="007C3D88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11E9D"/>
    <w:rsid w:val="0093148B"/>
    <w:rsid w:val="009371A6"/>
    <w:rsid w:val="00942F81"/>
    <w:rsid w:val="00983A2F"/>
    <w:rsid w:val="009A23DA"/>
    <w:rsid w:val="009B13F7"/>
    <w:rsid w:val="009B4754"/>
    <w:rsid w:val="009B5B55"/>
    <w:rsid w:val="009C04A3"/>
    <w:rsid w:val="009C3EBE"/>
    <w:rsid w:val="009D6CAF"/>
    <w:rsid w:val="009E6ED4"/>
    <w:rsid w:val="00A012EE"/>
    <w:rsid w:val="00A05791"/>
    <w:rsid w:val="00A12ADE"/>
    <w:rsid w:val="00A251E7"/>
    <w:rsid w:val="00A26578"/>
    <w:rsid w:val="00A3311E"/>
    <w:rsid w:val="00A50F1B"/>
    <w:rsid w:val="00A514EC"/>
    <w:rsid w:val="00A70D44"/>
    <w:rsid w:val="00A7466B"/>
    <w:rsid w:val="00A8090B"/>
    <w:rsid w:val="00A906F6"/>
    <w:rsid w:val="00AA67E4"/>
    <w:rsid w:val="00AC4EAE"/>
    <w:rsid w:val="00AD0D4F"/>
    <w:rsid w:val="00AD58AC"/>
    <w:rsid w:val="00AE4E81"/>
    <w:rsid w:val="00AF4E6C"/>
    <w:rsid w:val="00B004F4"/>
    <w:rsid w:val="00B15B3E"/>
    <w:rsid w:val="00B40F8C"/>
    <w:rsid w:val="00B45DF4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7017"/>
    <w:rsid w:val="00E1155E"/>
    <w:rsid w:val="00E22C54"/>
    <w:rsid w:val="00E24D03"/>
    <w:rsid w:val="00E339EA"/>
    <w:rsid w:val="00E565AF"/>
    <w:rsid w:val="00E6174E"/>
    <w:rsid w:val="00E64F0A"/>
    <w:rsid w:val="00E70F79"/>
    <w:rsid w:val="00E746BD"/>
    <w:rsid w:val="00E751A9"/>
    <w:rsid w:val="00E92FBF"/>
    <w:rsid w:val="00EA128A"/>
    <w:rsid w:val="00EA2E7B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66E432C4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0677-3519-4549-A48A-AB1EFDBF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</TotalTime>
  <Pages>3</Pages>
  <Words>716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5271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Sheena Barron</cp:lastModifiedBy>
  <cp:revision>3</cp:revision>
  <cp:lastPrinted>2014-07-23T16:21:00Z</cp:lastPrinted>
  <dcterms:created xsi:type="dcterms:W3CDTF">2021-08-12T19:17:00Z</dcterms:created>
  <dcterms:modified xsi:type="dcterms:W3CDTF">2021-08-12T19:17:00Z</dcterms:modified>
</cp:coreProperties>
</file>